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B522B" w14:textId="0D0C2EDD" w:rsidR="00166EC4" w:rsidRPr="00166EC4" w:rsidRDefault="00166EC4" w:rsidP="00166EC4">
      <w:pPr>
        <w:jc w:val="center"/>
        <w:rPr>
          <w:sz w:val="28"/>
          <w:szCs w:val="28"/>
        </w:rPr>
      </w:pPr>
      <w:r w:rsidRPr="00166EC4">
        <w:rPr>
          <w:sz w:val="28"/>
          <w:szCs w:val="28"/>
        </w:rPr>
        <w:t>Une soirée de solidarité avec la communauté juive</w:t>
      </w:r>
    </w:p>
    <w:p w14:paraId="2FEA1D4C" w14:textId="4099E35A" w:rsidR="005A1701" w:rsidRDefault="00166EC4" w:rsidP="00354BA7">
      <w:pPr>
        <w:spacing w:line="360" w:lineRule="auto"/>
        <w:jc w:val="center"/>
        <w:rPr>
          <w:sz w:val="28"/>
          <w:szCs w:val="28"/>
        </w:rPr>
      </w:pPr>
      <w:proofErr w:type="gramStart"/>
      <w:r w:rsidRPr="00166EC4">
        <w:rPr>
          <w:sz w:val="28"/>
          <w:szCs w:val="28"/>
        </w:rPr>
        <w:t>à</w:t>
      </w:r>
      <w:proofErr w:type="gramEnd"/>
      <w:r w:rsidRPr="00166EC4">
        <w:rPr>
          <w:sz w:val="28"/>
          <w:szCs w:val="28"/>
        </w:rPr>
        <w:t xml:space="preserve"> l’occasion du 1</w:t>
      </w:r>
      <w:r w:rsidRPr="00166EC4">
        <w:rPr>
          <w:sz w:val="28"/>
          <w:szCs w:val="28"/>
          <w:vertAlign w:val="superscript"/>
        </w:rPr>
        <w:t>er</w:t>
      </w:r>
      <w:r w:rsidRPr="00166EC4">
        <w:rPr>
          <w:sz w:val="28"/>
          <w:szCs w:val="28"/>
        </w:rPr>
        <w:t xml:space="preserve"> anniversaire du massacre du 7 octobre 2023.</w:t>
      </w:r>
    </w:p>
    <w:p w14:paraId="260E719F" w14:textId="3463BBCA" w:rsidR="005A1701" w:rsidRPr="00166EC4" w:rsidRDefault="005A1701" w:rsidP="00166EC4">
      <w:pPr>
        <w:jc w:val="center"/>
        <w:rPr>
          <w:sz w:val="28"/>
          <w:szCs w:val="28"/>
        </w:rPr>
      </w:pPr>
      <w:r>
        <w:rPr>
          <w:sz w:val="28"/>
          <w:szCs w:val="28"/>
        </w:rPr>
        <w:t>Rassemblés par Dieu, nous prions les Psaumes</w:t>
      </w:r>
      <w:r w:rsidR="00354BA7">
        <w:rPr>
          <w:rStyle w:val="Funotenzeichen"/>
          <w:sz w:val="28"/>
          <w:szCs w:val="28"/>
        </w:rPr>
        <w:footnoteReference w:id="1"/>
      </w:r>
    </w:p>
    <w:p w14:paraId="13841BE1" w14:textId="77777777" w:rsidR="00166EC4" w:rsidRDefault="00166EC4"/>
    <w:p w14:paraId="40B53A4E" w14:textId="77777777" w:rsidR="00166EC4" w:rsidRDefault="00166EC4"/>
    <w:p w14:paraId="78EC4CA0" w14:textId="7D8E2AEB" w:rsidR="00166EC4" w:rsidRDefault="00166EC4" w:rsidP="009E3DEB">
      <w:pPr>
        <w:spacing w:line="276" w:lineRule="auto"/>
        <w:ind w:firstLine="284"/>
        <w:jc w:val="both"/>
      </w:pPr>
      <w:r>
        <w:t>Parmi les conséquences funestes de l’attaque terroriste du Hamas sur des Israéliens innocents, on doit déplorer, dans nos pays occidentaux, une recrudescence sans précédent de l’antisémitisme. Alors qu’après la Shoah, toutes les Eglise chrétiennes s’étaient engagées à renoncer à cet « enseignement du mépris » terreau de l’antijudaïsme, on constate avec regret que ce que nous estimions changé et acquis dans les consciences chrétiennes n’était ni réellement profond ni largement partagé. Certes on se dédouane de ce manque d’empathie avec les Juifs en invoquant le droit ou le devoir de dénoncer les dérives de la politique israélienne et la légitime solidarité avec les Palestiniens empêchés depuis trop longtemps d’accéder à leur souveraineté.</w:t>
      </w:r>
    </w:p>
    <w:p w14:paraId="00BD0D65" w14:textId="380DE2CB" w:rsidR="00166EC4" w:rsidRDefault="00166EC4" w:rsidP="009E3DEB">
      <w:pPr>
        <w:spacing w:line="276" w:lineRule="auto"/>
        <w:ind w:firstLine="284"/>
        <w:jc w:val="both"/>
      </w:pPr>
      <w:r>
        <w:t xml:space="preserve">A vouloir ménager les susceptibilités, en nous drapant dans </w:t>
      </w:r>
      <w:r w:rsidR="00261C92">
        <w:t>des arguments de droits, nous chrétiens choisissons souvent la passivité. Nous ne sommes pas redevenus antisémites, c’est vrai, mais nous nous détournons des Juifs vivant auprès de nous sous prétexte de ne pas cautionner une situation politique au Moyen-Orient dont la complexité nous dépasse.</w:t>
      </w:r>
    </w:p>
    <w:p w14:paraId="480D6153" w14:textId="398A08AE" w:rsidR="00261C92" w:rsidRDefault="00261C92" w:rsidP="009E3DEB">
      <w:pPr>
        <w:spacing w:line="276" w:lineRule="auto"/>
        <w:ind w:firstLine="284"/>
        <w:jc w:val="both"/>
      </w:pPr>
      <w:r>
        <w:t>Mais succomber à la diabolisation d’Israël, accepter qu’il soit présenté comme le pire pays du monde, méritant les foudres des nations Unies, de la Cour Pénale Internationale ou les critiques d’une nébuleuse d’ONG, c’est, pour nous chrétiens, renoncer à l’exigence de fraternité que nous devons aux Juifs qu’ils vivent en Israël ou dans la diaspora.</w:t>
      </w:r>
    </w:p>
    <w:p w14:paraId="4947EC52" w14:textId="2A6FCF95" w:rsidR="00261C92" w:rsidRDefault="005A1701" w:rsidP="009E3DEB">
      <w:pPr>
        <w:spacing w:line="276" w:lineRule="auto"/>
        <w:ind w:firstLine="284"/>
        <w:jc w:val="both"/>
      </w:pPr>
      <w:r>
        <w:t>La vérité d’une amitié se vérifie dans les jours difficile</w:t>
      </w:r>
      <w:r w:rsidR="009E3DEB">
        <w:t>s</w:t>
      </w:r>
      <w:r>
        <w:t xml:space="preserve">. Si nous valorisons sincèrement une « amitié judéo-chrétienne », elle devrait se manifester quand bien-même certains Juifs – comme tant d’êtres humains – nous sembleraient succomber à un mauvais penchant. </w:t>
      </w:r>
    </w:p>
    <w:p w14:paraId="2B33293F" w14:textId="26DD962F" w:rsidR="005A1701" w:rsidRDefault="005A1701" w:rsidP="009E3DEB">
      <w:pPr>
        <w:spacing w:line="276" w:lineRule="auto"/>
        <w:ind w:firstLine="284"/>
        <w:jc w:val="both"/>
      </w:pPr>
      <w:r>
        <w:t xml:space="preserve">Le projet d’une soirée de soutien à la communauté juive ne devrait donc pas être empêché par </w:t>
      </w:r>
      <w:proofErr w:type="gramStart"/>
      <w:r>
        <w:t>des</w:t>
      </w:r>
      <w:proofErr w:type="gramEnd"/>
      <w:r>
        <w:t xml:space="preserve"> fausses considérations politiques, mais rappeler notre engagement à sans cesse approfondir le lien qui relie Israël et l’Eglise</w:t>
      </w:r>
      <w:r w:rsidR="009E3DEB">
        <w:t xml:space="preserve"> (cf. le texte de </w:t>
      </w:r>
      <w:r w:rsidR="009E3DEB" w:rsidRPr="009E3DEB">
        <w:rPr>
          <w:i/>
          <w:iCs/>
        </w:rPr>
        <w:t xml:space="preserve">Nostra </w:t>
      </w:r>
      <w:proofErr w:type="spellStart"/>
      <w:r w:rsidR="009E3DEB" w:rsidRPr="009E3DEB">
        <w:rPr>
          <w:i/>
          <w:iCs/>
        </w:rPr>
        <w:t>Aetate</w:t>
      </w:r>
      <w:proofErr w:type="spellEnd"/>
      <w:r w:rsidR="009E3DEB">
        <w:t>, du Concile Vatican 2)</w:t>
      </w:r>
      <w:r>
        <w:t xml:space="preserve">. </w:t>
      </w:r>
      <w:r w:rsidR="00E02159">
        <w:t xml:space="preserve">Et cela d’autant plus que celles et ceux qui ont été au contact des personnes juives au cours des derniers mois </w:t>
      </w:r>
      <w:proofErr w:type="gramStart"/>
      <w:r w:rsidR="00E02159">
        <w:t>on</w:t>
      </w:r>
      <w:proofErr w:type="gramEnd"/>
      <w:r w:rsidR="00E02159">
        <w:t xml:space="preserve"> perçu la détresse qui les étreint et le sentiment de solitude face aux paroles et aux actes antisémites qui ont explosé, y compris dans nos pays.</w:t>
      </w:r>
    </w:p>
    <w:p w14:paraId="2EAEDC40" w14:textId="77777777" w:rsidR="00E02159" w:rsidRDefault="00E02159" w:rsidP="00E02159">
      <w:pPr>
        <w:jc w:val="both"/>
      </w:pPr>
    </w:p>
    <w:p w14:paraId="27B76F6E" w14:textId="77777777" w:rsidR="00E02159" w:rsidRDefault="00E02159" w:rsidP="00E02159">
      <w:pPr>
        <w:jc w:val="both"/>
      </w:pPr>
    </w:p>
    <w:p w14:paraId="688D989D" w14:textId="77777777" w:rsidR="009E3DEB" w:rsidRDefault="009E3DEB">
      <w:pPr>
        <w:rPr>
          <w:b/>
          <w:bCs/>
          <w:sz w:val="28"/>
          <w:szCs w:val="28"/>
        </w:rPr>
      </w:pPr>
      <w:r>
        <w:rPr>
          <w:b/>
          <w:bCs/>
          <w:sz w:val="28"/>
          <w:szCs w:val="28"/>
        </w:rPr>
        <w:br w:type="page"/>
      </w:r>
    </w:p>
    <w:p w14:paraId="39E6AF1D" w14:textId="1DD752BB" w:rsidR="00E02159" w:rsidRPr="00F73B5C" w:rsidRDefault="00F73B5C" w:rsidP="00E02159">
      <w:pPr>
        <w:jc w:val="both"/>
        <w:rPr>
          <w:b/>
          <w:bCs/>
          <w:sz w:val="28"/>
          <w:szCs w:val="28"/>
          <w:u w:val="single"/>
        </w:rPr>
      </w:pPr>
      <w:r>
        <w:rPr>
          <w:b/>
          <w:bCs/>
          <w:sz w:val="28"/>
          <w:szCs w:val="28"/>
        </w:rPr>
        <w:lastRenderedPageBreak/>
        <w:t xml:space="preserve">1. </w:t>
      </w:r>
      <w:r w:rsidR="00E02159" w:rsidRPr="00F73B5C">
        <w:rPr>
          <w:b/>
          <w:bCs/>
          <w:sz w:val="28"/>
          <w:szCs w:val="28"/>
          <w:u w:val="single"/>
        </w:rPr>
        <w:t>Introduction</w:t>
      </w:r>
    </w:p>
    <w:p w14:paraId="551BA444" w14:textId="77777777" w:rsidR="00E02159" w:rsidRDefault="00E02159" w:rsidP="00E02159">
      <w:pPr>
        <w:jc w:val="both"/>
      </w:pPr>
    </w:p>
    <w:p w14:paraId="5D69F796" w14:textId="77777777" w:rsidR="00107719" w:rsidRDefault="00E02159" w:rsidP="00E02159">
      <w:pPr>
        <w:ind w:left="851" w:hanging="851"/>
        <w:jc w:val="both"/>
      </w:pPr>
      <w:r>
        <w:t xml:space="preserve">Rappel : L’attaque des terroristes du Hamas a éclaté le 7 octobre 2023, jour où les Juifs célébraient le don de la Torah (fête de </w:t>
      </w:r>
      <w:proofErr w:type="spellStart"/>
      <w:r>
        <w:t>Simhat</w:t>
      </w:r>
      <w:proofErr w:type="spellEnd"/>
      <w:r>
        <w:t xml:space="preserve">-Torah, joie de la Torah). </w:t>
      </w:r>
    </w:p>
    <w:p w14:paraId="153C5BCA" w14:textId="51E2B81E" w:rsidR="00107719" w:rsidRDefault="00107719" w:rsidP="00107719">
      <w:pPr>
        <w:spacing w:before="120" w:after="120"/>
        <w:ind w:left="851" w:hanging="851"/>
        <w:jc w:val="both"/>
      </w:pPr>
      <w:r>
        <w:t>(</w:t>
      </w:r>
      <w:proofErr w:type="gramStart"/>
      <w:r>
        <w:t>projeter</w:t>
      </w:r>
      <w:proofErr w:type="gramEnd"/>
      <w:r>
        <w:t xml:space="preserve"> le 1</w:t>
      </w:r>
      <w:r w:rsidRPr="00107719">
        <w:rPr>
          <w:vertAlign w:val="superscript"/>
        </w:rPr>
        <w:t>er</w:t>
      </w:r>
      <w:r>
        <w:t xml:space="preserve"> tableau de Benn : le choc du pogrom du 7 octobre)</w:t>
      </w:r>
    </w:p>
    <w:p w14:paraId="768757DC" w14:textId="3DB5283E" w:rsidR="00E02159" w:rsidRDefault="00E02159" w:rsidP="00107719">
      <w:pPr>
        <w:jc w:val="both"/>
      </w:pPr>
      <w:r>
        <w:t>Le livre des Psaumes s’ouvre sur ce renvoi à la Torah en proclamant Heureux celui qui la médite jour et nuit.</w:t>
      </w:r>
      <w:r w:rsidR="00107719">
        <w:t xml:space="preserve"> (</w:t>
      </w:r>
      <w:proofErr w:type="gramStart"/>
      <w:r w:rsidR="00107719">
        <w:t>projeter</w:t>
      </w:r>
      <w:proofErr w:type="gramEnd"/>
      <w:r w:rsidR="00107719">
        <w:t xml:space="preserve"> le 2</w:t>
      </w:r>
      <w:r w:rsidR="00107719" w:rsidRPr="00107719">
        <w:rPr>
          <w:vertAlign w:val="superscript"/>
        </w:rPr>
        <w:t>e</w:t>
      </w:r>
      <w:r w:rsidR="00107719">
        <w:t xml:space="preserve"> tableau de Benn)</w:t>
      </w:r>
    </w:p>
    <w:p w14:paraId="7707FF33" w14:textId="77777777" w:rsidR="00E02159" w:rsidRDefault="00E02159" w:rsidP="00E02159">
      <w:pPr>
        <w:ind w:left="851" w:hanging="851"/>
        <w:jc w:val="both"/>
      </w:pPr>
    </w:p>
    <w:p w14:paraId="0C6DE08B" w14:textId="3D0FDB67" w:rsidR="00E02159" w:rsidRDefault="00107719" w:rsidP="00E02159">
      <w:pPr>
        <w:ind w:left="851" w:hanging="851"/>
        <w:jc w:val="both"/>
      </w:pPr>
      <w:r>
        <w:t xml:space="preserve">    </w:t>
      </w:r>
      <w:r>
        <w:rPr>
          <w:noProof/>
        </w:rPr>
        <w:drawing>
          <wp:inline distT="0" distB="0" distL="0" distR="0" wp14:anchorId="15A0D79F" wp14:editId="6E62985C">
            <wp:extent cx="1970314" cy="2745602"/>
            <wp:effectExtent l="0" t="0" r="0" b="0"/>
            <wp:docPr id="1709534651" name="Image 2" descr="150 PSAUMES | lgl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0 PSAUMES | lgl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666" cy="2782323"/>
                    </a:xfrm>
                    <a:prstGeom prst="rect">
                      <a:avLst/>
                    </a:prstGeom>
                    <a:noFill/>
                    <a:ln>
                      <a:noFill/>
                    </a:ln>
                  </pic:spPr>
                </pic:pic>
              </a:graphicData>
            </a:graphic>
          </wp:inline>
        </w:drawing>
      </w:r>
      <w:r>
        <w:rPr>
          <w:noProof/>
        </w:rPr>
        <w:t xml:space="preserve">     </w:t>
      </w:r>
      <w:proofErr w:type="gramStart"/>
      <w:r>
        <w:t>en</w:t>
      </w:r>
      <w:proofErr w:type="gramEnd"/>
      <w:r>
        <w:t xml:space="preserve"> contraste   </w:t>
      </w:r>
      <w:r>
        <w:rPr>
          <w:noProof/>
        </w:rPr>
        <w:t xml:space="preserve">  </w:t>
      </w:r>
      <w:r>
        <w:rPr>
          <w:noProof/>
        </w:rPr>
        <w:drawing>
          <wp:inline distT="0" distB="0" distL="0" distR="0" wp14:anchorId="2DB85F87" wp14:editId="7F30404B">
            <wp:extent cx="1997529" cy="2751050"/>
            <wp:effectExtent l="0" t="0" r="3175" b="0"/>
            <wp:docPr id="458270515" name="Image 1" descr="Estimation et cote de BENN | Expertise grat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imation et cote de BENN | Expertise gratu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731" cy="2780250"/>
                    </a:xfrm>
                    <a:prstGeom prst="rect">
                      <a:avLst/>
                    </a:prstGeom>
                    <a:noFill/>
                    <a:ln>
                      <a:noFill/>
                    </a:ln>
                  </pic:spPr>
                </pic:pic>
              </a:graphicData>
            </a:graphic>
          </wp:inline>
        </w:drawing>
      </w:r>
    </w:p>
    <w:p w14:paraId="3929EBD9" w14:textId="77777777" w:rsidR="009E3DEB" w:rsidRDefault="009E3DEB" w:rsidP="002070EF">
      <w:pPr>
        <w:jc w:val="both"/>
      </w:pPr>
    </w:p>
    <w:p w14:paraId="7B4B5AB0" w14:textId="0C294464" w:rsidR="00E02159" w:rsidRDefault="002070EF" w:rsidP="002070EF">
      <w:pPr>
        <w:jc w:val="both"/>
      </w:pPr>
      <w:r>
        <w:t>André Chouraqui en introduction à sa traduction des Psaumes</w:t>
      </w:r>
      <w:r w:rsidR="009E3DEB">
        <w:rPr>
          <w:rStyle w:val="Funotenzeichen"/>
        </w:rPr>
        <w:footnoteReference w:id="2"/>
      </w:r>
      <w:r>
        <w:t xml:space="preserve"> (1956), rappelle un point essentiel qui garde toute sa pertinence dans le contexte actuel de violence généralisée :</w:t>
      </w:r>
    </w:p>
    <w:p w14:paraId="5AE548D5" w14:textId="77777777" w:rsidR="002070EF" w:rsidRDefault="002070EF" w:rsidP="002070EF">
      <w:pPr>
        <w:jc w:val="both"/>
      </w:pPr>
    </w:p>
    <w:p w14:paraId="1D28277C" w14:textId="77777777" w:rsidR="002070EF" w:rsidRPr="007A0598" w:rsidRDefault="002070EF" w:rsidP="00107719">
      <w:pPr>
        <w:ind w:left="284"/>
        <w:jc w:val="both"/>
        <w:rPr>
          <w:sz w:val="21"/>
          <w:szCs w:val="21"/>
        </w:rPr>
      </w:pPr>
      <w:r w:rsidRPr="007A0598">
        <w:rPr>
          <w:sz w:val="21"/>
          <w:szCs w:val="21"/>
        </w:rPr>
        <w:t>« Dès le début nous sommes placés en face d’un monde qui exclut l’indifférence. Il y a deux Voies. Non pas trois ou quatre ou autant que l’on voudra. Nous sommes avertis : le monde est cassé en deux. […] La Voie des Ténèbres et la Voie de la Lumière se partagent l’universalité du réel. […]</w:t>
      </w:r>
    </w:p>
    <w:p w14:paraId="2AF2A794" w14:textId="166BC852" w:rsidR="002070EF" w:rsidRPr="007A0598" w:rsidRDefault="002070EF" w:rsidP="00107719">
      <w:pPr>
        <w:ind w:left="284"/>
        <w:jc w:val="both"/>
        <w:rPr>
          <w:sz w:val="21"/>
          <w:szCs w:val="21"/>
        </w:rPr>
      </w:pPr>
      <w:r w:rsidRPr="007A0598">
        <w:rPr>
          <w:sz w:val="21"/>
          <w:szCs w:val="21"/>
        </w:rPr>
        <w:t xml:space="preserve">Deux voies inégales et ennemies, mais qui coexistent dans le temps et dans l’espace où elles définissent la frontière d’une </w:t>
      </w:r>
      <w:proofErr w:type="gramStart"/>
      <w:r w:rsidRPr="007A0598">
        <w:rPr>
          <w:sz w:val="21"/>
          <w:szCs w:val="21"/>
        </w:rPr>
        <w:t>guerre;</w:t>
      </w:r>
      <w:proofErr w:type="gramEnd"/>
      <w:r w:rsidRPr="007A0598">
        <w:rPr>
          <w:sz w:val="21"/>
          <w:szCs w:val="21"/>
        </w:rPr>
        <w:t xml:space="preserve"> sur cette ligne s’inscrivent les déchirements de l’Histoire. La plénitude des temps, la réalisation des promesses messianiques pourra seule faire cesser le meurtrier combat dont l’innocent demeure l’otage. […]</w:t>
      </w:r>
    </w:p>
    <w:p w14:paraId="76D450E7" w14:textId="3D288907" w:rsidR="002070EF" w:rsidRPr="007A0598" w:rsidRDefault="002070EF" w:rsidP="00107719">
      <w:pPr>
        <w:ind w:left="284"/>
        <w:jc w:val="both"/>
        <w:rPr>
          <w:sz w:val="21"/>
          <w:szCs w:val="21"/>
        </w:rPr>
      </w:pPr>
      <w:r w:rsidRPr="007A0598">
        <w:rPr>
          <w:sz w:val="21"/>
          <w:szCs w:val="21"/>
        </w:rPr>
        <w:t xml:space="preserve">Les deux acteurs de ce duel, aux frontières de la vie et de la mort et qui s’affrontent du commencement à la fin, sont l’Innocent et le Révolté. Tous deux disent non. L’un refuse la voie de </w:t>
      </w:r>
      <w:proofErr w:type="gramStart"/>
      <w:r w:rsidRPr="007A0598">
        <w:rPr>
          <w:sz w:val="21"/>
          <w:szCs w:val="21"/>
        </w:rPr>
        <w:t>lumière;</w:t>
      </w:r>
      <w:proofErr w:type="gramEnd"/>
      <w:r w:rsidRPr="007A0598">
        <w:rPr>
          <w:sz w:val="21"/>
          <w:szCs w:val="21"/>
        </w:rPr>
        <w:t xml:space="preserve"> l’autre les ténèbres. L’un dit non à l’iniquité du monde ; l’autre à l’éternité de Dieu.</w:t>
      </w:r>
    </w:p>
    <w:p w14:paraId="369FD730" w14:textId="15E45F3F" w:rsidR="002070EF" w:rsidRPr="007A0598" w:rsidRDefault="002070EF" w:rsidP="00107719">
      <w:pPr>
        <w:ind w:left="284"/>
        <w:jc w:val="both"/>
        <w:rPr>
          <w:sz w:val="21"/>
          <w:szCs w:val="21"/>
        </w:rPr>
      </w:pPr>
      <w:r w:rsidRPr="007A0598">
        <w:rPr>
          <w:sz w:val="21"/>
          <w:szCs w:val="21"/>
        </w:rPr>
        <w:t>[…] Lisons bien nos Psaumes : il n’est d’autre guerre que celle du Révolté contre l’Innocent, ni d’autre défaite que celle du Révolté devant l’Innocent : telle est la loi d’airain du Jugement de Dieu.</w:t>
      </w:r>
    </w:p>
    <w:p w14:paraId="2D0F0AC8" w14:textId="77777777" w:rsidR="002070EF" w:rsidRPr="007A0598" w:rsidRDefault="002070EF" w:rsidP="00107719">
      <w:pPr>
        <w:ind w:left="284"/>
        <w:jc w:val="both"/>
        <w:rPr>
          <w:sz w:val="21"/>
          <w:szCs w:val="21"/>
        </w:rPr>
      </w:pPr>
      <w:r w:rsidRPr="007A0598">
        <w:rPr>
          <w:sz w:val="21"/>
          <w:szCs w:val="21"/>
        </w:rPr>
        <w:t>Le Réprouvé n’a d’autre choix que de se renier ou d’opter pour le meurtre que permet la cassure du monde. Pas n’importe lequel. Le Réprouvé ne songe pas à tuer n’importe qui, encore moins au vulgaire suicide. La pensée du Psalmiste ne cesse d’éclairer l’essentiel [8] en affirmant qu’il n’est qu’un seul meurtre, gratuit et parfait, sur la terrible frontière, de la Mort et de la Vie : celui de l’innocent. Rivé à son angoisse, asservi à ses limites, l’unique nostalgie du Réprouvé demeure le meurtre à jamais impossible : le déicide.</w:t>
      </w:r>
    </w:p>
    <w:p w14:paraId="351D52EE" w14:textId="2005539A" w:rsidR="002070EF" w:rsidRPr="007A0598" w:rsidRDefault="002070EF" w:rsidP="00107719">
      <w:pPr>
        <w:ind w:left="284"/>
        <w:jc w:val="both"/>
        <w:rPr>
          <w:sz w:val="21"/>
          <w:szCs w:val="21"/>
        </w:rPr>
      </w:pPr>
      <w:r w:rsidRPr="007A0598">
        <w:rPr>
          <w:sz w:val="21"/>
          <w:szCs w:val="21"/>
        </w:rPr>
        <w:t>Le Révolté tente d’assouvir dans le sang du juste son remords de ne pouvoir tuer Dieu. »</w:t>
      </w:r>
    </w:p>
    <w:p w14:paraId="4AE2060E" w14:textId="77777777" w:rsidR="00107719" w:rsidRDefault="00107719" w:rsidP="002070EF"/>
    <w:p w14:paraId="6FF62D7E" w14:textId="77777777" w:rsidR="009E3DEB" w:rsidRDefault="009E3DEB">
      <w:pPr>
        <w:rPr>
          <w:b/>
          <w:bCs/>
          <w:sz w:val="28"/>
          <w:szCs w:val="28"/>
        </w:rPr>
      </w:pPr>
      <w:r>
        <w:rPr>
          <w:b/>
          <w:bCs/>
          <w:sz w:val="28"/>
          <w:szCs w:val="28"/>
        </w:rPr>
        <w:br w:type="page"/>
      </w:r>
    </w:p>
    <w:p w14:paraId="492A4FE5" w14:textId="0A90CC31" w:rsidR="00107719" w:rsidRPr="00F73B5C" w:rsidRDefault="00F73B5C" w:rsidP="002070EF">
      <w:pPr>
        <w:rPr>
          <w:b/>
          <w:bCs/>
          <w:sz w:val="28"/>
          <w:szCs w:val="28"/>
        </w:rPr>
      </w:pPr>
      <w:r w:rsidRPr="00F73B5C">
        <w:rPr>
          <w:b/>
          <w:bCs/>
          <w:sz w:val="28"/>
          <w:szCs w:val="28"/>
        </w:rPr>
        <w:lastRenderedPageBreak/>
        <w:t xml:space="preserve">2. </w:t>
      </w:r>
      <w:r w:rsidRPr="007A0598">
        <w:rPr>
          <w:b/>
          <w:bCs/>
          <w:sz w:val="28"/>
          <w:szCs w:val="28"/>
          <w:u w:val="single"/>
        </w:rPr>
        <w:t>Se placer dans la lumière</w:t>
      </w:r>
      <w:r w:rsidR="004E60D7">
        <w:rPr>
          <w:b/>
          <w:bCs/>
          <w:sz w:val="28"/>
          <w:szCs w:val="28"/>
          <w:u w:val="single"/>
        </w:rPr>
        <w:t xml:space="preserve"> et la confiance</w:t>
      </w:r>
    </w:p>
    <w:p w14:paraId="63455C8C" w14:textId="77777777" w:rsidR="00F73B5C" w:rsidRDefault="00F73B5C" w:rsidP="002070EF"/>
    <w:p w14:paraId="1951BF46" w14:textId="054A3D96" w:rsidR="00107719" w:rsidRDefault="00107719" w:rsidP="002070EF">
      <w:r>
        <w:t xml:space="preserve">Allumage d’une </w:t>
      </w:r>
      <w:proofErr w:type="spellStart"/>
      <w:r>
        <w:t>menorah</w:t>
      </w:r>
      <w:proofErr w:type="spellEnd"/>
      <w:r w:rsidR="009E3DEB">
        <w:t xml:space="preserve"> (chandelier à 7 branches)</w:t>
      </w:r>
      <w:r>
        <w:t xml:space="preserve"> ou de bougies</w:t>
      </w:r>
      <w:r w:rsidR="009E3DEB">
        <w:t xml:space="preserve"> (par exemple 6 cierges en lien avec les 6 millions de Juifs tués par les nazis)</w:t>
      </w:r>
    </w:p>
    <w:p w14:paraId="58674A91" w14:textId="77777777" w:rsidR="00107719" w:rsidRDefault="00107719" w:rsidP="002070EF"/>
    <w:p w14:paraId="7B717FF4" w14:textId="41A8628E" w:rsidR="00107719" w:rsidRDefault="00107719" w:rsidP="002070EF">
      <w:r w:rsidRPr="00107719">
        <w:rPr>
          <w:u w:val="single"/>
        </w:rPr>
        <w:t>Chant de Taizé</w:t>
      </w:r>
      <w:r w:rsidR="00F73B5C">
        <w:rPr>
          <w:u w:val="single"/>
        </w:rPr>
        <w:t xml:space="preserve"> 26</w:t>
      </w:r>
      <w:r>
        <w:t> : Psaume 139,12</w:t>
      </w:r>
      <w:r>
        <w:tab/>
        <w:t xml:space="preserve">La </w:t>
      </w:r>
      <w:proofErr w:type="spellStart"/>
      <w:r>
        <w:t>ténèbre</w:t>
      </w:r>
      <w:proofErr w:type="spellEnd"/>
      <w:r>
        <w:t xml:space="preserve"> n’est pas </w:t>
      </w:r>
      <w:proofErr w:type="spellStart"/>
      <w:r>
        <w:t>ténèbre</w:t>
      </w:r>
      <w:proofErr w:type="spellEnd"/>
      <w:r>
        <w:t xml:space="preserve"> devant toi</w:t>
      </w:r>
    </w:p>
    <w:p w14:paraId="55627A08" w14:textId="67F25C0E" w:rsidR="00107719" w:rsidRDefault="00107719" w:rsidP="002070EF">
      <w:r>
        <w:tab/>
      </w:r>
      <w:r>
        <w:tab/>
      </w:r>
      <w:r>
        <w:tab/>
      </w:r>
      <w:r>
        <w:tab/>
      </w:r>
      <w:r>
        <w:tab/>
        <w:t>La nuit comme le jour est lumière</w:t>
      </w:r>
    </w:p>
    <w:p w14:paraId="5E567A54" w14:textId="77777777" w:rsidR="002070EF" w:rsidRDefault="002070EF" w:rsidP="002070EF"/>
    <w:p w14:paraId="7FDA9FF0" w14:textId="77B48869" w:rsidR="002070EF" w:rsidRDefault="00107719" w:rsidP="002070EF">
      <w:pPr>
        <w:jc w:val="both"/>
      </w:pPr>
      <w:r>
        <w:t>Prière – Psaume 56 (</w:t>
      </w:r>
      <w:proofErr w:type="spellStart"/>
      <w:r>
        <w:t>Segond</w:t>
      </w:r>
      <w:proofErr w:type="spellEnd"/>
      <w:r>
        <w:t xml:space="preserve"> 21)</w:t>
      </w:r>
    </w:p>
    <w:p w14:paraId="74363C03" w14:textId="77777777" w:rsidR="00107719" w:rsidRDefault="00107719" w:rsidP="002070EF">
      <w:pPr>
        <w:jc w:val="both"/>
      </w:pPr>
    </w:p>
    <w:p w14:paraId="795BCAB4" w14:textId="77777777" w:rsidR="00107719" w:rsidRDefault="00107719" w:rsidP="00107719">
      <w:pPr>
        <w:rPr>
          <w:vertAlign w:val="superscript"/>
        </w:rPr>
        <w:sectPr w:rsidR="00107719" w:rsidSect="00354BA7">
          <w:pgSz w:w="11906" w:h="16838"/>
          <w:pgMar w:top="993" w:right="1134" w:bottom="993" w:left="1134" w:header="709" w:footer="709" w:gutter="0"/>
          <w:cols w:space="708"/>
          <w:docGrid w:linePitch="360"/>
        </w:sectPr>
      </w:pPr>
    </w:p>
    <w:p w14:paraId="4091A0FD" w14:textId="77777777" w:rsidR="000851F6" w:rsidRDefault="00107719" w:rsidP="00107719">
      <w:pPr>
        <w:rPr>
          <w:sz w:val="20"/>
          <w:szCs w:val="20"/>
        </w:rPr>
      </w:pPr>
      <w:r w:rsidRPr="000851F6">
        <w:rPr>
          <w:sz w:val="20"/>
          <w:szCs w:val="20"/>
          <w:vertAlign w:val="superscript"/>
        </w:rPr>
        <w:t>1</w:t>
      </w:r>
      <w:r w:rsidRPr="000851F6">
        <w:rPr>
          <w:sz w:val="20"/>
          <w:szCs w:val="20"/>
        </w:rPr>
        <w:t> Au chef de chœur, sur la mélodie de</w:t>
      </w:r>
      <w:proofErr w:type="gramStart"/>
      <w:r w:rsidRPr="000851F6">
        <w:rPr>
          <w:sz w:val="20"/>
          <w:szCs w:val="20"/>
        </w:rPr>
        <w:t> «Colombe</w:t>
      </w:r>
      <w:proofErr w:type="gramEnd"/>
      <w:r w:rsidRPr="000851F6">
        <w:rPr>
          <w:sz w:val="20"/>
          <w:szCs w:val="20"/>
        </w:rPr>
        <w:t xml:space="preserve"> des térébinthes lointains».</w:t>
      </w:r>
      <w:r w:rsidRPr="000851F6">
        <w:rPr>
          <w:sz w:val="20"/>
          <w:szCs w:val="20"/>
        </w:rPr>
        <w:br/>
        <w:t>Hymne de David,</w:t>
      </w:r>
      <w:r w:rsidRPr="000851F6">
        <w:rPr>
          <w:sz w:val="20"/>
          <w:szCs w:val="20"/>
        </w:rPr>
        <w:br/>
        <w:t xml:space="preserve">lorsque les Philistins s'emparèrent de lui à </w:t>
      </w:r>
      <w:proofErr w:type="spellStart"/>
      <w:r w:rsidRPr="000851F6">
        <w:rPr>
          <w:sz w:val="20"/>
          <w:szCs w:val="20"/>
        </w:rPr>
        <w:t>Gath</w:t>
      </w:r>
      <w:proofErr w:type="spellEnd"/>
      <w:r w:rsidRPr="000851F6">
        <w:rPr>
          <w:sz w:val="20"/>
          <w:szCs w:val="20"/>
        </w:rPr>
        <w:t>.</w:t>
      </w:r>
      <w:r w:rsidRPr="000851F6">
        <w:rPr>
          <w:sz w:val="20"/>
          <w:szCs w:val="20"/>
        </w:rPr>
        <w:br/>
      </w:r>
      <w:r w:rsidRPr="000851F6">
        <w:rPr>
          <w:sz w:val="20"/>
          <w:szCs w:val="20"/>
          <w:vertAlign w:val="superscript"/>
        </w:rPr>
        <w:t>2</w:t>
      </w:r>
      <w:r w:rsidRPr="000851F6">
        <w:rPr>
          <w:sz w:val="20"/>
          <w:szCs w:val="20"/>
        </w:rPr>
        <w:t xml:space="preserve"> Fais-moi grâce, ô Dieu, </w:t>
      </w:r>
    </w:p>
    <w:p w14:paraId="03284433" w14:textId="77777777" w:rsidR="000851F6" w:rsidRDefault="00107719" w:rsidP="00107719">
      <w:pPr>
        <w:rPr>
          <w:sz w:val="20"/>
          <w:szCs w:val="20"/>
        </w:rPr>
      </w:pPr>
      <w:proofErr w:type="gramStart"/>
      <w:r w:rsidRPr="000851F6">
        <w:rPr>
          <w:sz w:val="20"/>
          <w:szCs w:val="20"/>
        </w:rPr>
        <w:t>car</w:t>
      </w:r>
      <w:proofErr w:type="gramEnd"/>
      <w:r w:rsidRPr="000851F6">
        <w:rPr>
          <w:sz w:val="20"/>
          <w:szCs w:val="20"/>
        </w:rPr>
        <w:t xml:space="preserve"> des hommes me harcèlent;</w:t>
      </w:r>
      <w:r w:rsidRPr="000851F6">
        <w:rPr>
          <w:sz w:val="20"/>
          <w:szCs w:val="20"/>
        </w:rPr>
        <w:br/>
        <w:t xml:space="preserve">tout le jour, ils me font la guerre, </w:t>
      </w:r>
    </w:p>
    <w:p w14:paraId="644D16D3" w14:textId="77777777" w:rsidR="000851F6" w:rsidRDefault="00107719" w:rsidP="00107719">
      <w:pPr>
        <w:rPr>
          <w:sz w:val="20"/>
          <w:szCs w:val="20"/>
        </w:rPr>
      </w:pPr>
      <w:r w:rsidRPr="000851F6">
        <w:rPr>
          <w:sz w:val="20"/>
          <w:szCs w:val="20"/>
        </w:rPr>
        <w:t>ils me tourmentent.</w:t>
      </w:r>
      <w:r w:rsidRPr="000851F6">
        <w:rPr>
          <w:sz w:val="20"/>
          <w:szCs w:val="20"/>
        </w:rPr>
        <w:br/>
      </w:r>
      <w:r w:rsidRPr="000851F6">
        <w:rPr>
          <w:sz w:val="20"/>
          <w:szCs w:val="20"/>
          <w:vertAlign w:val="superscript"/>
        </w:rPr>
        <w:t>3</w:t>
      </w:r>
      <w:r w:rsidRPr="000851F6">
        <w:rPr>
          <w:sz w:val="20"/>
          <w:szCs w:val="20"/>
        </w:rPr>
        <w:t> Tout le jour, mes adversaires me harcèlent;</w:t>
      </w:r>
      <w:r w:rsidRPr="000851F6">
        <w:rPr>
          <w:sz w:val="20"/>
          <w:szCs w:val="20"/>
        </w:rPr>
        <w:br/>
        <w:t>ils sont nombreux, ils me font la guerre avec arrogance.</w:t>
      </w:r>
      <w:r w:rsidRPr="000851F6">
        <w:rPr>
          <w:sz w:val="20"/>
          <w:szCs w:val="20"/>
        </w:rPr>
        <w:br/>
      </w:r>
      <w:r w:rsidRPr="000851F6">
        <w:rPr>
          <w:sz w:val="20"/>
          <w:szCs w:val="20"/>
          <w:vertAlign w:val="superscript"/>
        </w:rPr>
        <w:t>4</w:t>
      </w:r>
      <w:r w:rsidRPr="000851F6">
        <w:rPr>
          <w:sz w:val="20"/>
          <w:szCs w:val="20"/>
        </w:rPr>
        <w:t> Quand je suis dans la crainte,</w:t>
      </w:r>
      <w:r w:rsidRPr="000851F6">
        <w:rPr>
          <w:sz w:val="20"/>
          <w:szCs w:val="20"/>
        </w:rPr>
        <w:br/>
        <w:t>je me confie en toi.</w:t>
      </w:r>
      <w:r w:rsidRPr="000851F6">
        <w:rPr>
          <w:sz w:val="20"/>
          <w:szCs w:val="20"/>
        </w:rPr>
        <w:br/>
      </w:r>
      <w:r w:rsidRPr="000851F6">
        <w:rPr>
          <w:sz w:val="20"/>
          <w:szCs w:val="20"/>
          <w:vertAlign w:val="superscript"/>
        </w:rPr>
        <w:t>5</w:t>
      </w:r>
      <w:r w:rsidRPr="000851F6">
        <w:rPr>
          <w:sz w:val="20"/>
          <w:szCs w:val="20"/>
        </w:rPr>
        <w:t> Je loue Dieu pour sa parole.</w:t>
      </w:r>
      <w:r w:rsidRPr="000851F6">
        <w:rPr>
          <w:sz w:val="20"/>
          <w:szCs w:val="20"/>
        </w:rPr>
        <w:br/>
        <w:t>Je me confie en Dieu, je n'ai peur de rien:</w:t>
      </w:r>
      <w:r w:rsidRPr="000851F6">
        <w:rPr>
          <w:sz w:val="20"/>
          <w:szCs w:val="20"/>
        </w:rPr>
        <w:br/>
        <w:t>que peuvent me faire des créatures?</w:t>
      </w:r>
      <w:r w:rsidRPr="000851F6">
        <w:rPr>
          <w:sz w:val="20"/>
          <w:szCs w:val="20"/>
        </w:rPr>
        <w:br/>
      </w:r>
      <w:r w:rsidRPr="000851F6">
        <w:rPr>
          <w:sz w:val="20"/>
          <w:szCs w:val="20"/>
          <w:vertAlign w:val="superscript"/>
        </w:rPr>
        <w:t>6</w:t>
      </w:r>
      <w:r w:rsidRPr="000851F6">
        <w:rPr>
          <w:sz w:val="20"/>
          <w:szCs w:val="20"/>
        </w:rPr>
        <w:t> Sans cesse ils déforment mes propos,</w:t>
      </w:r>
      <w:r w:rsidRPr="000851F6">
        <w:rPr>
          <w:sz w:val="20"/>
          <w:szCs w:val="20"/>
        </w:rPr>
        <w:br/>
        <w:t>ils n'ont que de mauvaises pensées envers moi.</w:t>
      </w:r>
      <w:r w:rsidRPr="000851F6">
        <w:rPr>
          <w:sz w:val="20"/>
          <w:szCs w:val="20"/>
        </w:rPr>
        <w:br/>
      </w:r>
      <w:r w:rsidRPr="000851F6">
        <w:rPr>
          <w:sz w:val="20"/>
          <w:szCs w:val="20"/>
          <w:vertAlign w:val="superscript"/>
        </w:rPr>
        <w:t>7</w:t>
      </w:r>
      <w:r w:rsidRPr="000851F6">
        <w:rPr>
          <w:sz w:val="20"/>
          <w:szCs w:val="20"/>
        </w:rPr>
        <w:t> Ils complotent, ils épient, ils sont sur mes talons</w:t>
      </w:r>
      <w:r w:rsidRPr="000851F6">
        <w:rPr>
          <w:sz w:val="20"/>
          <w:szCs w:val="20"/>
        </w:rPr>
        <w:br/>
        <w:t>parce qu'ils en veulent à ma vie.</w:t>
      </w:r>
      <w:r w:rsidRPr="000851F6">
        <w:rPr>
          <w:sz w:val="20"/>
          <w:szCs w:val="20"/>
        </w:rPr>
        <w:br/>
      </w:r>
      <w:r w:rsidRPr="000851F6">
        <w:rPr>
          <w:sz w:val="20"/>
          <w:szCs w:val="20"/>
          <w:vertAlign w:val="superscript"/>
        </w:rPr>
        <w:t>8</w:t>
      </w:r>
      <w:r w:rsidRPr="000851F6">
        <w:rPr>
          <w:sz w:val="20"/>
          <w:szCs w:val="20"/>
        </w:rPr>
        <w:t> Est-ce par un crime qu'ils pourraient être délivrés?</w:t>
      </w:r>
      <w:r w:rsidRPr="000851F6">
        <w:rPr>
          <w:sz w:val="20"/>
          <w:szCs w:val="20"/>
        </w:rPr>
        <w:br/>
        <w:t>Dans ta colère, ô Dieu, abats ces gens!</w:t>
      </w:r>
      <w:r w:rsidRPr="000851F6">
        <w:rPr>
          <w:sz w:val="20"/>
          <w:szCs w:val="20"/>
        </w:rPr>
        <w:br/>
      </w:r>
      <w:r w:rsidRPr="000851F6">
        <w:rPr>
          <w:sz w:val="20"/>
          <w:szCs w:val="20"/>
          <w:vertAlign w:val="superscript"/>
        </w:rPr>
        <w:t>9</w:t>
      </w:r>
      <w:r w:rsidRPr="000851F6">
        <w:rPr>
          <w:sz w:val="20"/>
          <w:szCs w:val="20"/>
        </w:rPr>
        <w:t> Tu comptes les pas de ma vie errante.</w:t>
      </w:r>
      <w:r w:rsidRPr="000851F6">
        <w:rPr>
          <w:sz w:val="20"/>
          <w:szCs w:val="20"/>
        </w:rPr>
        <w:br/>
        <w:t>Recueille mes larmes dans ton outre:</w:t>
      </w:r>
      <w:r w:rsidRPr="000851F6">
        <w:rPr>
          <w:sz w:val="20"/>
          <w:szCs w:val="20"/>
        </w:rPr>
        <w:br/>
        <w:t>ne sont-elles pas inscrites dans ton livre?</w:t>
      </w:r>
      <w:r w:rsidRPr="000851F6">
        <w:rPr>
          <w:sz w:val="20"/>
          <w:szCs w:val="20"/>
        </w:rPr>
        <w:br/>
      </w:r>
      <w:r w:rsidRPr="000851F6">
        <w:rPr>
          <w:sz w:val="20"/>
          <w:szCs w:val="20"/>
          <w:vertAlign w:val="superscript"/>
        </w:rPr>
        <w:t>10</w:t>
      </w:r>
      <w:r w:rsidRPr="000851F6">
        <w:rPr>
          <w:sz w:val="20"/>
          <w:szCs w:val="20"/>
        </w:rPr>
        <w:t> Mes ennemis reculent, le jour où je crie à toi;</w:t>
      </w:r>
      <w:r w:rsidRPr="000851F6">
        <w:rPr>
          <w:sz w:val="20"/>
          <w:szCs w:val="20"/>
        </w:rPr>
        <w:br/>
        <w:t>je sais que Dieu est pour moi.</w:t>
      </w:r>
      <w:r w:rsidRPr="000851F6">
        <w:rPr>
          <w:sz w:val="20"/>
          <w:szCs w:val="20"/>
        </w:rPr>
        <w:br/>
      </w:r>
      <w:r w:rsidRPr="000851F6">
        <w:rPr>
          <w:sz w:val="20"/>
          <w:szCs w:val="20"/>
          <w:vertAlign w:val="superscript"/>
        </w:rPr>
        <w:t>11</w:t>
      </w:r>
      <w:r w:rsidRPr="000851F6">
        <w:rPr>
          <w:sz w:val="20"/>
          <w:szCs w:val="20"/>
        </w:rPr>
        <w:t> Je loue Dieu pour sa parole,</w:t>
      </w:r>
      <w:r w:rsidRPr="000851F6">
        <w:rPr>
          <w:sz w:val="20"/>
          <w:szCs w:val="20"/>
        </w:rPr>
        <w:br/>
        <w:t>je loue l'Eternel pour sa parole.</w:t>
      </w:r>
      <w:r w:rsidRPr="000851F6">
        <w:rPr>
          <w:sz w:val="20"/>
          <w:szCs w:val="20"/>
        </w:rPr>
        <w:br/>
      </w:r>
      <w:r w:rsidRPr="000851F6">
        <w:rPr>
          <w:sz w:val="20"/>
          <w:szCs w:val="20"/>
          <w:vertAlign w:val="superscript"/>
        </w:rPr>
        <w:t>12</w:t>
      </w:r>
      <w:r w:rsidRPr="000851F6">
        <w:rPr>
          <w:sz w:val="20"/>
          <w:szCs w:val="20"/>
        </w:rPr>
        <w:t> Je me confie en Dieu, je n'ai peur de rien:</w:t>
      </w:r>
      <w:r w:rsidRPr="000851F6">
        <w:rPr>
          <w:sz w:val="20"/>
          <w:szCs w:val="20"/>
        </w:rPr>
        <w:br/>
        <w:t>que peuvent me faire des hommes?</w:t>
      </w:r>
      <w:r w:rsidRPr="000851F6">
        <w:rPr>
          <w:sz w:val="20"/>
          <w:szCs w:val="20"/>
        </w:rPr>
        <w:br/>
      </w:r>
      <w:r w:rsidRPr="000851F6">
        <w:rPr>
          <w:sz w:val="20"/>
          <w:szCs w:val="20"/>
          <w:vertAlign w:val="superscript"/>
        </w:rPr>
        <w:t>13</w:t>
      </w:r>
      <w:r w:rsidRPr="000851F6">
        <w:rPr>
          <w:sz w:val="20"/>
          <w:szCs w:val="20"/>
        </w:rPr>
        <w:t xml:space="preserve"> O Dieu, </w:t>
      </w:r>
    </w:p>
    <w:p w14:paraId="2AA47160" w14:textId="77777777" w:rsidR="000851F6" w:rsidRDefault="00107719" w:rsidP="00107719">
      <w:pPr>
        <w:rPr>
          <w:sz w:val="20"/>
          <w:szCs w:val="20"/>
        </w:rPr>
      </w:pPr>
      <w:proofErr w:type="gramStart"/>
      <w:r w:rsidRPr="000851F6">
        <w:rPr>
          <w:sz w:val="20"/>
          <w:szCs w:val="20"/>
        </w:rPr>
        <w:t>je</w:t>
      </w:r>
      <w:proofErr w:type="gramEnd"/>
      <w:r w:rsidRPr="000851F6">
        <w:rPr>
          <w:sz w:val="20"/>
          <w:szCs w:val="20"/>
        </w:rPr>
        <w:t xml:space="preserve"> dois accomplir les vœux que je t'ai faits;</w:t>
      </w:r>
      <w:r w:rsidRPr="000851F6">
        <w:rPr>
          <w:sz w:val="20"/>
          <w:szCs w:val="20"/>
        </w:rPr>
        <w:br/>
        <w:t>je t'offrirai ma reconnaissance,</w:t>
      </w:r>
      <w:r w:rsidRPr="000851F6">
        <w:rPr>
          <w:sz w:val="20"/>
          <w:szCs w:val="20"/>
        </w:rPr>
        <w:br/>
      </w:r>
      <w:r w:rsidRPr="000851F6">
        <w:rPr>
          <w:sz w:val="20"/>
          <w:szCs w:val="20"/>
          <w:vertAlign w:val="superscript"/>
        </w:rPr>
        <w:t>14</w:t>
      </w:r>
      <w:r w:rsidRPr="000851F6">
        <w:rPr>
          <w:sz w:val="20"/>
          <w:szCs w:val="20"/>
        </w:rPr>
        <w:t> car tu as délivré mon âme de la mort,</w:t>
      </w:r>
      <w:r w:rsidRPr="000851F6">
        <w:rPr>
          <w:sz w:val="20"/>
          <w:szCs w:val="20"/>
        </w:rPr>
        <w:br/>
        <w:t>tu as préservé mes pieds de la chute,</w:t>
      </w:r>
      <w:r w:rsidRPr="000851F6">
        <w:rPr>
          <w:sz w:val="20"/>
          <w:szCs w:val="20"/>
        </w:rPr>
        <w:br/>
        <w:t xml:space="preserve">afin que je marche devant toi, ô Dieu, </w:t>
      </w:r>
    </w:p>
    <w:p w14:paraId="772AFD3D" w14:textId="7C718912" w:rsidR="00107719" w:rsidRPr="000851F6" w:rsidRDefault="00107719" w:rsidP="00107719">
      <w:pPr>
        <w:rPr>
          <w:sz w:val="20"/>
          <w:szCs w:val="20"/>
        </w:rPr>
      </w:pPr>
      <w:proofErr w:type="gramStart"/>
      <w:r w:rsidRPr="000851F6">
        <w:rPr>
          <w:sz w:val="20"/>
          <w:szCs w:val="20"/>
        </w:rPr>
        <w:t>à</w:t>
      </w:r>
      <w:proofErr w:type="gramEnd"/>
      <w:r w:rsidRPr="000851F6">
        <w:rPr>
          <w:sz w:val="20"/>
          <w:szCs w:val="20"/>
        </w:rPr>
        <w:t xml:space="preserve"> la lumière des vivants.</w:t>
      </w:r>
    </w:p>
    <w:p w14:paraId="517C6568" w14:textId="77777777" w:rsidR="00107719" w:rsidRDefault="00107719" w:rsidP="002070EF">
      <w:pPr>
        <w:jc w:val="both"/>
        <w:sectPr w:rsidR="00107719" w:rsidSect="00107719">
          <w:type w:val="continuous"/>
          <w:pgSz w:w="11906" w:h="16838"/>
          <w:pgMar w:top="1134" w:right="1134" w:bottom="1134" w:left="1134" w:header="709" w:footer="709" w:gutter="0"/>
          <w:cols w:num="2" w:space="708"/>
          <w:docGrid w:linePitch="360"/>
        </w:sectPr>
      </w:pPr>
    </w:p>
    <w:p w14:paraId="79506742" w14:textId="77777777" w:rsidR="00107719" w:rsidRDefault="00107719" w:rsidP="002070EF">
      <w:pPr>
        <w:jc w:val="both"/>
      </w:pPr>
    </w:p>
    <w:p w14:paraId="4D516A7E" w14:textId="0C46B0C2" w:rsidR="00107719" w:rsidRDefault="00B845B8" w:rsidP="007A0598">
      <w:pPr>
        <w:spacing w:line="360" w:lineRule="auto"/>
        <w:jc w:val="both"/>
      </w:pPr>
      <w:r w:rsidRPr="00F73B5C">
        <w:rPr>
          <w:u w:val="single"/>
        </w:rPr>
        <w:t>Chant</w:t>
      </w:r>
      <w:r>
        <w:t> : JEM 1</w:t>
      </w:r>
      <w:r>
        <w:tab/>
      </w:r>
      <w:r>
        <w:tab/>
        <w:t>J’aime l’Eternel car il entend ma voix (Ps 116.1,2,8,5)</w:t>
      </w:r>
    </w:p>
    <w:p w14:paraId="0F8773A8" w14:textId="77777777" w:rsidR="007A0598" w:rsidRDefault="007A0598" w:rsidP="007A0598">
      <w:r w:rsidRPr="007A0598">
        <w:t xml:space="preserve">J'aime l'Éternel, car il entend ma </w:t>
      </w:r>
      <w:proofErr w:type="gramStart"/>
      <w:r w:rsidRPr="007A0598">
        <w:t>voix;</w:t>
      </w:r>
      <w:proofErr w:type="gramEnd"/>
      <w:r>
        <w:t xml:space="preserve"> </w:t>
      </w:r>
      <w:r w:rsidRPr="007A0598">
        <w:t>il a penché son oreille vers moi;</w:t>
      </w:r>
    </w:p>
    <w:p w14:paraId="78C3381B" w14:textId="77777777" w:rsidR="007A0598" w:rsidRDefault="007A0598" w:rsidP="007A0598">
      <w:pPr>
        <w:spacing w:line="360" w:lineRule="auto"/>
      </w:pPr>
      <w:proofErr w:type="gramStart"/>
      <w:r w:rsidRPr="007A0598">
        <w:t>je</w:t>
      </w:r>
      <w:proofErr w:type="gramEnd"/>
      <w:r w:rsidRPr="007A0598">
        <w:t xml:space="preserve"> l'invoquerai toute ma</w:t>
      </w:r>
      <w:r>
        <w:t xml:space="preserve"> v</w:t>
      </w:r>
      <w:r w:rsidRPr="007A0598">
        <w:t>ie.</w:t>
      </w:r>
      <w:r>
        <w:t xml:space="preserve"> </w:t>
      </w:r>
      <w:r w:rsidRPr="007A0598">
        <w:t>J'aime l'Éternel, j'aime l'Éternel.</w:t>
      </w:r>
    </w:p>
    <w:p w14:paraId="626D39C6" w14:textId="77777777" w:rsidR="007A0598" w:rsidRDefault="007A0598" w:rsidP="007A0598">
      <w:r w:rsidRPr="007A0598">
        <w:t>Il a délivré mon âme de la mort,</w:t>
      </w:r>
      <w:r>
        <w:t xml:space="preserve"> </w:t>
      </w:r>
      <w:r w:rsidRPr="007A0598">
        <w:t>mes yeux des larmes,</w:t>
      </w:r>
      <w:r>
        <w:t xml:space="preserve"> </w:t>
      </w:r>
      <w:r w:rsidRPr="007A0598">
        <w:t>mes pieds de la chute.</w:t>
      </w:r>
    </w:p>
    <w:p w14:paraId="52032CAE" w14:textId="30A5C46C" w:rsidR="00B845B8" w:rsidRDefault="007A0598" w:rsidP="007A0598">
      <w:r w:rsidRPr="007A0598">
        <w:t>L'Éternel est miséricordieux et juste,</w:t>
      </w:r>
      <w:r>
        <w:t xml:space="preserve"> </w:t>
      </w:r>
      <w:r w:rsidRPr="007A0598">
        <w:t>il est plein de compassion,</w:t>
      </w:r>
      <w:r>
        <w:t xml:space="preserve"> </w:t>
      </w:r>
      <w:r w:rsidRPr="007A0598">
        <w:t>il est plein de compassion.</w:t>
      </w:r>
    </w:p>
    <w:p w14:paraId="1257E564" w14:textId="77777777" w:rsidR="004E60D7" w:rsidRDefault="004E60D7" w:rsidP="007A0598"/>
    <w:p w14:paraId="7578CBD4" w14:textId="77777777" w:rsidR="004E60D7" w:rsidRDefault="004E60D7" w:rsidP="007A0598"/>
    <w:p w14:paraId="367EAE0D" w14:textId="666CF919" w:rsidR="004E60D7" w:rsidRDefault="004E60D7" w:rsidP="007A0598">
      <w:r>
        <w:t>Psaume 121</w:t>
      </w:r>
    </w:p>
    <w:p w14:paraId="0E905860" w14:textId="29C6B9A0" w:rsidR="004E60D7" w:rsidRDefault="004E60D7" w:rsidP="007A0598">
      <w:r>
        <w:t>Il existe diverses versions chantées de ce Psaume (en français et en hébreu)</w:t>
      </w:r>
    </w:p>
    <w:p w14:paraId="0476ED65" w14:textId="77777777" w:rsidR="007A0598" w:rsidRDefault="007A0598" w:rsidP="002070EF">
      <w:pPr>
        <w:jc w:val="both"/>
      </w:pPr>
    </w:p>
    <w:p w14:paraId="1EB9F796" w14:textId="68409F30" w:rsidR="007A0598" w:rsidRPr="007A0598" w:rsidRDefault="007A0598" w:rsidP="002070EF">
      <w:pPr>
        <w:jc w:val="both"/>
        <w:rPr>
          <w:b/>
          <w:bCs/>
          <w:sz w:val="28"/>
          <w:szCs w:val="28"/>
        </w:rPr>
      </w:pPr>
      <w:r w:rsidRPr="007A0598">
        <w:rPr>
          <w:b/>
          <w:bCs/>
          <w:sz w:val="28"/>
          <w:szCs w:val="28"/>
        </w:rPr>
        <w:t xml:space="preserve">3. </w:t>
      </w:r>
      <w:r w:rsidRPr="009E3DEB">
        <w:rPr>
          <w:b/>
          <w:bCs/>
          <w:sz w:val="28"/>
          <w:szCs w:val="28"/>
          <w:u w:val="single"/>
        </w:rPr>
        <w:t>Dire sa souffrance</w:t>
      </w:r>
    </w:p>
    <w:p w14:paraId="58E9B645" w14:textId="77777777" w:rsidR="007A0598" w:rsidRDefault="007A0598" w:rsidP="002070EF">
      <w:pPr>
        <w:jc w:val="both"/>
      </w:pPr>
    </w:p>
    <w:p w14:paraId="50713CD9" w14:textId="2B0A4993" w:rsidR="00B845B8" w:rsidRDefault="00B845B8" w:rsidP="002070EF">
      <w:pPr>
        <w:jc w:val="both"/>
      </w:pPr>
      <w:r w:rsidRPr="007A0598">
        <w:rPr>
          <w:highlight w:val="yellow"/>
        </w:rPr>
        <w:t xml:space="preserve">Une prière </w:t>
      </w:r>
      <w:r w:rsidR="00C04135" w:rsidRPr="007A0598">
        <w:rPr>
          <w:highlight w:val="yellow"/>
        </w:rPr>
        <w:t>écrite</w:t>
      </w:r>
      <w:r w:rsidR="00A40684" w:rsidRPr="007A0598">
        <w:rPr>
          <w:highlight w:val="yellow"/>
        </w:rPr>
        <w:t xml:space="preserve"> par une personne israélienne</w:t>
      </w:r>
    </w:p>
    <w:p w14:paraId="72E8F80D" w14:textId="77777777" w:rsidR="00A40684" w:rsidRDefault="00A40684" w:rsidP="002070EF">
      <w:pPr>
        <w:jc w:val="both"/>
      </w:pPr>
    </w:p>
    <w:p w14:paraId="224995CD" w14:textId="77777777" w:rsidR="009E3DEB" w:rsidRPr="004E60D7" w:rsidRDefault="009E3DEB" w:rsidP="009E3DEB">
      <w:pPr>
        <w:rPr>
          <w:rFonts w:ascii="Times New Roman" w:eastAsia="Times New Roman" w:hAnsi="Times New Roman" w:cs="Times New Roman"/>
          <w:b/>
          <w:sz w:val="24"/>
          <w:szCs w:val="24"/>
          <w:lang w:val="en-US"/>
        </w:rPr>
      </w:pPr>
      <w:r w:rsidRPr="004E60D7">
        <w:rPr>
          <w:rFonts w:ascii="Times New Roman" w:eastAsia="Times New Roman" w:hAnsi="Times New Roman" w:cs="Times New Roman"/>
          <w:b/>
          <w:sz w:val="24"/>
          <w:szCs w:val="24"/>
          <w:lang w:val="en-US"/>
        </w:rPr>
        <w:t>O How She Sat Alone: A Lamentation*</w:t>
      </w:r>
    </w:p>
    <w:p w14:paraId="7C04AA04" w14:textId="77777777" w:rsidR="009E3DEB" w:rsidRPr="004E60D7" w:rsidRDefault="009E3DEB" w:rsidP="009E3DEB">
      <w:pPr>
        <w:rPr>
          <w:rFonts w:ascii="Times New Roman" w:eastAsia="Times New Roman" w:hAnsi="Times New Roman" w:cs="Times New Roman"/>
          <w:sz w:val="24"/>
          <w:szCs w:val="24"/>
          <w:lang w:val="en-US"/>
        </w:rPr>
      </w:pPr>
      <w:proofErr w:type="spellStart"/>
      <w:r w:rsidRPr="004E60D7">
        <w:rPr>
          <w:rFonts w:ascii="Times New Roman" w:eastAsia="Times New Roman" w:hAnsi="Times New Roman" w:cs="Times New Roman"/>
          <w:sz w:val="24"/>
          <w:szCs w:val="24"/>
          <w:lang w:val="en-US"/>
        </w:rPr>
        <w:t>Nurit</w:t>
      </w:r>
      <w:proofErr w:type="spellEnd"/>
      <w:r w:rsidRPr="004E60D7">
        <w:rPr>
          <w:rFonts w:ascii="Times New Roman" w:eastAsia="Times New Roman" w:hAnsi="Times New Roman" w:cs="Times New Roman"/>
          <w:sz w:val="24"/>
          <w:szCs w:val="24"/>
          <w:lang w:val="en-US"/>
        </w:rPr>
        <w:t xml:space="preserve"> Hirschfeld-</w:t>
      </w:r>
      <w:proofErr w:type="spellStart"/>
      <w:r w:rsidRPr="004E60D7">
        <w:rPr>
          <w:rFonts w:ascii="Times New Roman" w:eastAsia="Times New Roman" w:hAnsi="Times New Roman" w:cs="Times New Roman"/>
          <w:sz w:val="24"/>
          <w:szCs w:val="24"/>
          <w:lang w:val="en-US"/>
        </w:rPr>
        <w:t>Skupinsky</w:t>
      </w:r>
      <w:proofErr w:type="spellEnd"/>
      <w:r w:rsidRPr="004E60D7">
        <w:rPr>
          <w:rFonts w:ascii="Times New Roman" w:eastAsia="Times New Roman" w:hAnsi="Times New Roman" w:cs="Times New Roman"/>
          <w:sz w:val="24"/>
          <w:szCs w:val="24"/>
          <w:lang w:val="en-US"/>
        </w:rPr>
        <w:t>, survivor of the slaughter in Kibbutz Nahal Oz</w:t>
      </w:r>
    </w:p>
    <w:p w14:paraId="59FB65C5" w14:textId="77777777" w:rsidR="009E3DEB" w:rsidRDefault="009E3DEB" w:rsidP="009E3DEB">
      <w:pPr>
        <w:rPr>
          <w:rFonts w:ascii="Times New Roman" w:eastAsia="Times New Roman" w:hAnsi="Times New Roman" w:cs="Times New Roman"/>
          <w:i/>
          <w:sz w:val="24"/>
          <w:szCs w:val="24"/>
          <w:lang w:val="en-US"/>
        </w:rPr>
      </w:pPr>
    </w:p>
    <w:tbl>
      <w:tblPr>
        <w:tblStyle w:val="Tabellenraster"/>
        <w:tblW w:w="0" w:type="auto"/>
        <w:tblLook w:val="04A0" w:firstRow="1" w:lastRow="0" w:firstColumn="1" w:lastColumn="0" w:noHBand="0" w:noVBand="1"/>
      </w:tblPr>
      <w:tblGrid>
        <w:gridCol w:w="4814"/>
        <w:gridCol w:w="4814"/>
      </w:tblGrid>
      <w:tr w:rsidR="009E3DEB" w:rsidRPr="004E60D7" w14:paraId="68AD4943" w14:textId="77777777" w:rsidTr="007E6575">
        <w:tc>
          <w:tcPr>
            <w:tcW w:w="4814" w:type="dxa"/>
          </w:tcPr>
          <w:p w14:paraId="1C7C1C65" w14:textId="77777777" w:rsidR="009E3DEB" w:rsidRPr="00EF45CC" w:rsidRDefault="009E3DEB" w:rsidP="007E6575">
            <w:pPr>
              <w:rPr>
                <w:rFonts w:eastAsia="Times New Roman" w:cs="Arial"/>
                <w:i/>
                <w:sz w:val="20"/>
                <w:szCs w:val="20"/>
                <w:lang w:val="en-US"/>
              </w:rPr>
            </w:pPr>
            <w:r w:rsidRPr="00EF45CC">
              <w:rPr>
                <w:rFonts w:eastAsia="Times New Roman" w:cs="Arial"/>
                <w:i/>
                <w:sz w:val="20"/>
                <w:szCs w:val="20"/>
                <w:lang w:val="en-US"/>
              </w:rPr>
              <w:t>O How She Sat Alone</w:t>
            </w:r>
          </w:p>
          <w:p w14:paraId="605A22C2" w14:textId="77777777" w:rsidR="009E3DEB" w:rsidRPr="00EF45CC" w:rsidRDefault="009E3DEB" w:rsidP="007E6575">
            <w:pPr>
              <w:rPr>
                <w:rFonts w:eastAsia="Times New Roman" w:cs="Arial"/>
                <w:sz w:val="20"/>
                <w:szCs w:val="20"/>
                <w:lang w:val="en-US"/>
              </w:rPr>
            </w:pPr>
            <w:r w:rsidRPr="00EF45CC">
              <w:rPr>
                <w:rFonts w:eastAsia="Times New Roman" w:cs="Arial"/>
                <w:sz w:val="20"/>
                <w:szCs w:val="20"/>
                <w:lang w:val="en-US"/>
              </w:rPr>
              <w:t>Nir Oz, full of blood</w:t>
            </w:r>
          </w:p>
          <w:p w14:paraId="7CF46508" w14:textId="77777777" w:rsidR="009E3DEB" w:rsidRPr="00EF45CC" w:rsidRDefault="009E3DEB" w:rsidP="007E6575">
            <w:pPr>
              <w:rPr>
                <w:rFonts w:eastAsia="Times New Roman" w:cs="Arial"/>
                <w:sz w:val="20"/>
                <w:szCs w:val="20"/>
                <w:lang w:val="en-US"/>
              </w:rPr>
            </w:pPr>
            <w:r w:rsidRPr="00EF45CC">
              <w:rPr>
                <w:rFonts w:eastAsia="Times New Roman" w:cs="Arial"/>
                <w:sz w:val="20"/>
                <w:szCs w:val="20"/>
                <w:lang w:val="en-US"/>
              </w:rPr>
              <w:t xml:space="preserve">Sderot, </w:t>
            </w:r>
            <w:r w:rsidRPr="00EF45CC">
              <w:rPr>
                <w:rFonts w:eastAsia="Times New Roman" w:cs="Arial"/>
                <w:i/>
                <w:sz w:val="20"/>
                <w:szCs w:val="20"/>
                <w:lang w:val="en-US"/>
              </w:rPr>
              <w:t>was like a widow</w:t>
            </w:r>
          </w:p>
          <w:p w14:paraId="46D4EE13" w14:textId="77777777" w:rsidR="009E3DEB" w:rsidRPr="00EF45CC" w:rsidRDefault="009E3DEB" w:rsidP="007E6575">
            <w:pPr>
              <w:rPr>
                <w:rFonts w:eastAsia="Times New Roman" w:cs="Arial"/>
                <w:i/>
                <w:sz w:val="20"/>
                <w:szCs w:val="20"/>
                <w:lang w:val="en-US"/>
              </w:rPr>
            </w:pPr>
            <w:r w:rsidRPr="00EF45CC">
              <w:rPr>
                <w:rFonts w:eastAsia="Times New Roman" w:cs="Arial"/>
                <w:sz w:val="20"/>
                <w:szCs w:val="20"/>
                <w:lang w:val="en-US"/>
              </w:rPr>
              <w:t>A city stunned, and who is faithful to her?</w:t>
            </w:r>
          </w:p>
        </w:tc>
        <w:tc>
          <w:tcPr>
            <w:tcW w:w="4814" w:type="dxa"/>
          </w:tcPr>
          <w:p w14:paraId="71BE26A4" w14:textId="77777777" w:rsidR="009E3DEB" w:rsidRPr="00EF45CC" w:rsidRDefault="009E3DEB" w:rsidP="007E6575">
            <w:pPr>
              <w:rPr>
                <w:rFonts w:eastAsia="Times New Roman" w:cs="Arial"/>
                <w:i/>
                <w:sz w:val="20"/>
                <w:szCs w:val="20"/>
              </w:rPr>
            </w:pPr>
            <w:r w:rsidRPr="00EF45CC">
              <w:rPr>
                <w:rFonts w:eastAsia="Times New Roman" w:cs="Arial"/>
                <w:i/>
                <w:sz w:val="20"/>
                <w:szCs w:val="20"/>
              </w:rPr>
              <w:t>Comment ! Elle est assise solitaire</w:t>
            </w:r>
          </w:p>
          <w:p w14:paraId="26DD5651" w14:textId="77777777" w:rsidR="009E3DEB" w:rsidRPr="00EF45CC" w:rsidRDefault="009E3DEB" w:rsidP="007E6575">
            <w:pPr>
              <w:rPr>
                <w:rFonts w:eastAsia="Times New Roman" w:cs="Arial"/>
                <w:i/>
                <w:sz w:val="20"/>
                <w:szCs w:val="20"/>
              </w:rPr>
            </w:pPr>
            <w:proofErr w:type="spellStart"/>
            <w:r w:rsidRPr="00EF45CC">
              <w:rPr>
                <w:rFonts w:eastAsia="Times New Roman" w:cs="Arial"/>
                <w:i/>
                <w:sz w:val="20"/>
                <w:szCs w:val="20"/>
              </w:rPr>
              <w:t>Nir</w:t>
            </w:r>
            <w:proofErr w:type="spellEnd"/>
            <w:r w:rsidRPr="00EF45CC">
              <w:rPr>
                <w:rFonts w:eastAsia="Times New Roman" w:cs="Arial"/>
                <w:i/>
                <w:sz w:val="20"/>
                <w:szCs w:val="20"/>
              </w:rPr>
              <w:t xml:space="preserve"> Oz, pleine de sang</w:t>
            </w:r>
          </w:p>
          <w:p w14:paraId="14453B45" w14:textId="77777777" w:rsidR="009E3DEB" w:rsidRPr="00EF45CC" w:rsidRDefault="009E3DEB" w:rsidP="007E6575">
            <w:pPr>
              <w:rPr>
                <w:rFonts w:eastAsia="Times New Roman" w:cs="Arial"/>
                <w:i/>
                <w:sz w:val="20"/>
                <w:szCs w:val="20"/>
              </w:rPr>
            </w:pPr>
            <w:r w:rsidRPr="00EF45CC">
              <w:rPr>
                <w:rFonts w:eastAsia="Times New Roman" w:cs="Arial"/>
                <w:i/>
                <w:sz w:val="20"/>
                <w:szCs w:val="20"/>
              </w:rPr>
              <w:t>Sederot, est comme une veuve</w:t>
            </w:r>
          </w:p>
          <w:p w14:paraId="3EFF7160" w14:textId="77777777" w:rsidR="009E3DEB" w:rsidRPr="00EF45CC" w:rsidRDefault="009E3DEB" w:rsidP="007E6575">
            <w:pPr>
              <w:rPr>
                <w:rFonts w:eastAsia="Times New Roman" w:cs="Arial"/>
                <w:i/>
                <w:sz w:val="20"/>
                <w:szCs w:val="20"/>
              </w:rPr>
            </w:pPr>
            <w:r w:rsidRPr="00EF45CC">
              <w:rPr>
                <w:rFonts w:eastAsia="Times New Roman" w:cs="Arial"/>
                <w:i/>
                <w:sz w:val="20"/>
                <w:szCs w:val="20"/>
              </w:rPr>
              <w:t>Une ville sidérée, et qui lui témoignera de la fidélité ?</w:t>
            </w:r>
          </w:p>
        </w:tc>
      </w:tr>
      <w:tr w:rsidR="009E3DEB" w:rsidRPr="004E60D7" w14:paraId="1B42B5FF" w14:textId="77777777" w:rsidTr="007E6575">
        <w:tc>
          <w:tcPr>
            <w:tcW w:w="4814" w:type="dxa"/>
          </w:tcPr>
          <w:p w14:paraId="5AE083ED" w14:textId="77777777" w:rsidR="009E3DEB" w:rsidRPr="00EF45CC" w:rsidRDefault="009E3DEB" w:rsidP="007E6575">
            <w:pPr>
              <w:rPr>
                <w:rFonts w:eastAsia="Times New Roman" w:cs="Arial"/>
                <w:sz w:val="20"/>
                <w:szCs w:val="20"/>
                <w:lang w:val="en-US"/>
              </w:rPr>
            </w:pPr>
            <w:r w:rsidRPr="00EF45CC">
              <w:rPr>
                <w:rFonts w:eastAsia="Times New Roman" w:cs="Arial"/>
                <w:i/>
                <w:sz w:val="20"/>
                <w:szCs w:val="20"/>
                <w:lang w:val="en-US"/>
              </w:rPr>
              <w:t xml:space="preserve">O How </w:t>
            </w:r>
            <w:r w:rsidRPr="00EF45CC">
              <w:rPr>
                <w:rFonts w:eastAsia="Times New Roman" w:cs="Arial"/>
                <w:sz w:val="20"/>
                <w:szCs w:val="20"/>
                <w:lang w:val="en-US"/>
              </w:rPr>
              <w:t>They</w:t>
            </w:r>
            <w:r w:rsidRPr="00EF45CC">
              <w:rPr>
                <w:rFonts w:eastAsia="Times New Roman" w:cs="Arial"/>
                <w:i/>
                <w:sz w:val="20"/>
                <w:szCs w:val="20"/>
                <w:lang w:val="en-US"/>
              </w:rPr>
              <w:t xml:space="preserve"> Sat Alone</w:t>
            </w:r>
          </w:p>
          <w:p w14:paraId="72320D36" w14:textId="77777777" w:rsidR="009E3DEB" w:rsidRPr="00EF45CC" w:rsidRDefault="009E3DEB" w:rsidP="007E6575">
            <w:pPr>
              <w:rPr>
                <w:rFonts w:eastAsia="Times New Roman" w:cs="Arial"/>
                <w:sz w:val="20"/>
                <w:szCs w:val="20"/>
                <w:lang w:val="en-US"/>
              </w:rPr>
            </w:pPr>
            <w:r w:rsidRPr="00EF45CC">
              <w:rPr>
                <w:rFonts w:eastAsia="Times New Roman" w:cs="Arial"/>
                <w:sz w:val="20"/>
                <w:szCs w:val="20"/>
                <w:lang w:val="en-US"/>
              </w:rPr>
              <w:t>In the shelter room</w:t>
            </w:r>
          </w:p>
          <w:p w14:paraId="0531C2F6" w14:textId="77777777" w:rsidR="009E3DEB" w:rsidRPr="00EF45CC" w:rsidRDefault="009E3DEB" w:rsidP="007E6575">
            <w:pPr>
              <w:rPr>
                <w:rFonts w:eastAsia="Times New Roman" w:cs="Arial"/>
                <w:sz w:val="20"/>
                <w:szCs w:val="20"/>
                <w:lang w:val="en-US"/>
              </w:rPr>
            </w:pPr>
            <w:r w:rsidRPr="00EF45CC">
              <w:rPr>
                <w:rFonts w:eastAsia="Times New Roman" w:cs="Arial"/>
                <w:sz w:val="20"/>
                <w:szCs w:val="20"/>
                <w:lang w:val="en-US"/>
              </w:rPr>
              <w:t>One family, and another,</w:t>
            </w:r>
          </w:p>
          <w:p w14:paraId="61111209" w14:textId="77777777" w:rsidR="009E3DEB" w:rsidRPr="00EF45CC" w:rsidRDefault="009E3DEB" w:rsidP="007E6575">
            <w:pPr>
              <w:rPr>
                <w:rFonts w:eastAsia="Times New Roman" w:cs="Arial"/>
                <w:i/>
                <w:sz w:val="20"/>
                <w:szCs w:val="20"/>
                <w:lang w:val="en-US"/>
              </w:rPr>
            </w:pPr>
            <w:r w:rsidRPr="00EF45CC">
              <w:rPr>
                <w:rFonts w:eastAsia="Times New Roman" w:cs="Arial"/>
                <w:sz w:val="20"/>
                <w:szCs w:val="20"/>
                <w:lang w:val="en-US"/>
              </w:rPr>
              <w:t>And another, and another one.</w:t>
            </w:r>
          </w:p>
        </w:tc>
        <w:tc>
          <w:tcPr>
            <w:tcW w:w="4814" w:type="dxa"/>
          </w:tcPr>
          <w:p w14:paraId="66EDC5B9" w14:textId="77777777" w:rsidR="009E3DEB" w:rsidRPr="00EF45CC" w:rsidRDefault="009E3DEB" w:rsidP="007E6575">
            <w:pPr>
              <w:rPr>
                <w:rFonts w:eastAsia="Times New Roman" w:cs="Arial"/>
                <w:i/>
                <w:sz w:val="20"/>
                <w:szCs w:val="20"/>
              </w:rPr>
            </w:pPr>
            <w:r w:rsidRPr="00EF45CC">
              <w:rPr>
                <w:rFonts w:eastAsia="Times New Roman" w:cs="Arial"/>
                <w:i/>
                <w:sz w:val="20"/>
                <w:szCs w:val="20"/>
              </w:rPr>
              <w:t>Comment ! Ils sont assis solitaires</w:t>
            </w:r>
          </w:p>
          <w:p w14:paraId="4AC73DF9" w14:textId="77777777" w:rsidR="009E3DEB" w:rsidRPr="00EF45CC" w:rsidRDefault="009E3DEB" w:rsidP="007E6575">
            <w:pPr>
              <w:rPr>
                <w:rFonts w:eastAsia="Times New Roman" w:cs="Arial"/>
                <w:i/>
                <w:sz w:val="20"/>
                <w:szCs w:val="20"/>
              </w:rPr>
            </w:pPr>
            <w:r w:rsidRPr="00EF45CC">
              <w:rPr>
                <w:rFonts w:eastAsia="Times New Roman" w:cs="Arial"/>
                <w:i/>
                <w:sz w:val="20"/>
                <w:szCs w:val="20"/>
              </w:rPr>
              <w:t>Dans l’abri blindé</w:t>
            </w:r>
          </w:p>
          <w:p w14:paraId="58A14549" w14:textId="77777777" w:rsidR="009E3DEB" w:rsidRPr="00EF45CC" w:rsidRDefault="009E3DEB" w:rsidP="007E6575">
            <w:pPr>
              <w:rPr>
                <w:rFonts w:eastAsia="Times New Roman" w:cs="Arial"/>
                <w:i/>
                <w:sz w:val="20"/>
                <w:szCs w:val="20"/>
              </w:rPr>
            </w:pPr>
            <w:r w:rsidRPr="00EF45CC">
              <w:rPr>
                <w:rFonts w:eastAsia="Times New Roman" w:cs="Arial"/>
                <w:i/>
                <w:sz w:val="20"/>
                <w:szCs w:val="20"/>
              </w:rPr>
              <w:t>Une famille, et une autre,</w:t>
            </w:r>
          </w:p>
          <w:p w14:paraId="3DEBD477" w14:textId="77777777" w:rsidR="009E3DEB" w:rsidRPr="00EF45CC" w:rsidRDefault="009E3DEB" w:rsidP="007E6575">
            <w:pPr>
              <w:rPr>
                <w:rFonts w:eastAsia="Times New Roman" w:cs="Arial"/>
                <w:i/>
                <w:sz w:val="20"/>
                <w:szCs w:val="20"/>
              </w:rPr>
            </w:pPr>
            <w:r w:rsidRPr="00EF45CC">
              <w:rPr>
                <w:rFonts w:eastAsia="Times New Roman" w:cs="Arial"/>
                <w:i/>
                <w:sz w:val="20"/>
                <w:szCs w:val="20"/>
              </w:rPr>
              <w:t>Et une autre, et encore une autre.</w:t>
            </w:r>
          </w:p>
        </w:tc>
      </w:tr>
      <w:tr w:rsidR="009E3DEB" w:rsidRPr="004E60D7" w14:paraId="1D0649BF" w14:textId="77777777" w:rsidTr="007E6575">
        <w:tc>
          <w:tcPr>
            <w:tcW w:w="4814" w:type="dxa"/>
          </w:tcPr>
          <w:p w14:paraId="694CA62A" w14:textId="77777777" w:rsidR="009E3DEB" w:rsidRPr="00EF45CC" w:rsidRDefault="009E3DEB" w:rsidP="007E6575">
            <w:pPr>
              <w:rPr>
                <w:rFonts w:eastAsia="Times New Roman" w:cs="Arial"/>
                <w:sz w:val="20"/>
                <w:szCs w:val="20"/>
                <w:lang w:val="en-US"/>
              </w:rPr>
            </w:pPr>
            <w:r w:rsidRPr="00EF45CC">
              <w:rPr>
                <w:rFonts w:eastAsia="Times New Roman" w:cs="Arial"/>
                <w:i/>
                <w:sz w:val="20"/>
                <w:szCs w:val="20"/>
                <w:lang w:val="en-US"/>
              </w:rPr>
              <w:t xml:space="preserve">O How </w:t>
            </w:r>
            <w:r w:rsidRPr="00EF45CC">
              <w:rPr>
                <w:rFonts w:eastAsia="Times New Roman" w:cs="Arial"/>
                <w:sz w:val="20"/>
                <w:szCs w:val="20"/>
                <w:lang w:val="en-US"/>
              </w:rPr>
              <w:t>They</w:t>
            </w:r>
            <w:r w:rsidRPr="00EF45CC">
              <w:rPr>
                <w:rFonts w:eastAsia="Times New Roman" w:cs="Arial"/>
                <w:i/>
                <w:sz w:val="20"/>
                <w:szCs w:val="20"/>
                <w:lang w:val="en-US"/>
              </w:rPr>
              <w:t xml:space="preserve"> Sat Alone</w:t>
            </w:r>
          </w:p>
          <w:p w14:paraId="3C8F91BE" w14:textId="77777777" w:rsidR="009E3DEB" w:rsidRPr="00EF45CC" w:rsidRDefault="009E3DEB" w:rsidP="007E6575">
            <w:pPr>
              <w:rPr>
                <w:rFonts w:eastAsia="Times New Roman" w:cs="Arial"/>
                <w:sz w:val="20"/>
                <w:szCs w:val="20"/>
                <w:lang w:val="en-US"/>
              </w:rPr>
            </w:pPr>
            <w:r w:rsidRPr="00EF45CC">
              <w:rPr>
                <w:rFonts w:eastAsia="Times New Roman" w:cs="Arial"/>
                <w:sz w:val="20"/>
                <w:szCs w:val="20"/>
                <w:lang w:val="en-US"/>
              </w:rPr>
              <w:t>The many-eyed women at the observation posts</w:t>
            </w:r>
          </w:p>
          <w:p w14:paraId="6AD702DB" w14:textId="77777777" w:rsidR="009E3DEB" w:rsidRPr="00EF45CC" w:rsidRDefault="009E3DEB" w:rsidP="007E6575">
            <w:pPr>
              <w:rPr>
                <w:rFonts w:eastAsia="Times New Roman" w:cs="Arial"/>
                <w:sz w:val="20"/>
                <w:szCs w:val="20"/>
                <w:lang w:val="en-US"/>
              </w:rPr>
            </w:pPr>
            <w:r w:rsidRPr="00EF45CC">
              <w:rPr>
                <w:rFonts w:eastAsia="Times New Roman" w:cs="Arial"/>
                <w:sz w:val="20"/>
                <w:szCs w:val="20"/>
                <w:lang w:val="en-US"/>
              </w:rPr>
              <w:lastRenderedPageBreak/>
              <w:t>And there was no listening,</w:t>
            </w:r>
          </w:p>
          <w:p w14:paraId="55958DC8" w14:textId="77777777" w:rsidR="009E3DEB" w:rsidRPr="00EF45CC" w:rsidRDefault="009E3DEB" w:rsidP="007E6575">
            <w:pPr>
              <w:rPr>
                <w:rFonts w:eastAsia="Times New Roman" w:cs="Arial"/>
                <w:i/>
                <w:sz w:val="20"/>
                <w:szCs w:val="20"/>
                <w:lang w:val="en-US"/>
              </w:rPr>
            </w:pPr>
            <w:r w:rsidRPr="00EF45CC">
              <w:rPr>
                <w:rFonts w:eastAsia="Times New Roman" w:cs="Arial"/>
                <w:sz w:val="20"/>
                <w:szCs w:val="20"/>
                <w:lang w:val="en-US"/>
              </w:rPr>
              <w:t>And deliverance – none.</w:t>
            </w:r>
          </w:p>
        </w:tc>
        <w:tc>
          <w:tcPr>
            <w:tcW w:w="4814" w:type="dxa"/>
          </w:tcPr>
          <w:p w14:paraId="656D262B" w14:textId="77777777" w:rsidR="009E3DEB" w:rsidRPr="00EF45CC" w:rsidRDefault="009E3DEB" w:rsidP="007E6575">
            <w:pPr>
              <w:rPr>
                <w:rFonts w:eastAsia="Times New Roman" w:cs="Arial"/>
                <w:i/>
                <w:sz w:val="20"/>
                <w:szCs w:val="20"/>
              </w:rPr>
            </w:pPr>
            <w:r w:rsidRPr="00EF45CC">
              <w:rPr>
                <w:rFonts w:eastAsia="Times New Roman" w:cs="Arial"/>
                <w:i/>
                <w:sz w:val="20"/>
                <w:szCs w:val="20"/>
              </w:rPr>
              <w:lastRenderedPageBreak/>
              <w:t>Comment ! Elles sont assises solitaires</w:t>
            </w:r>
          </w:p>
          <w:p w14:paraId="275E2AC5" w14:textId="77777777" w:rsidR="009E3DEB" w:rsidRPr="00EF45CC" w:rsidRDefault="009E3DEB" w:rsidP="007E6575">
            <w:pPr>
              <w:rPr>
                <w:rFonts w:eastAsia="Times New Roman" w:cs="Arial"/>
                <w:i/>
                <w:sz w:val="20"/>
                <w:szCs w:val="20"/>
              </w:rPr>
            </w:pPr>
            <w:r w:rsidRPr="00EF45CC">
              <w:rPr>
                <w:rFonts w:eastAsia="Times New Roman" w:cs="Arial"/>
                <w:i/>
                <w:sz w:val="20"/>
                <w:szCs w:val="20"/>
              </w:rPr>
              <w:lastRenderedPageBreak/>
              <w:t>Les femmes du poste de guet, avec leurs yeux nombreux</w:t>
            </w:r>
          </w:p>
          <w:p w14:paraId="629B97AA" w14:textId="44B564AB" w:rsidR="009E3DEB" w:rsidRPr="00EF45CC" w:rsidRDefault="009E3DEB" w:rsidP="007E6575">
            <w:pPr>
              <w:rPr>
                <w:rFonts w:eastAsia="Times New Roman" w:cs="Arial"/>
                <w:i/>
                <w:sz w:val="20"/>
                <w:szCs w:val="20"/>
              </w:rPr>
            </w:pPr>
            <w:r w:rsidRPr="00EF45CC">
              <w:rPr>
                <w:rFonts w:eastAsia="Times New Roman" w:cs="Arial"/>
                <w:i/>
                <w:sz w:val="20"/>
                <w:szCs w:val="20"/>
              </w:rPr>
              <w:t>On ne les a pas écoutées</w:t>
            </w:r>
          </w:p>
          <w:p w14:paraId="06163545" w14:textId="77777777" w:rsidR="009E3DEB" w:rsidRPr="00EF45CC" w:rsidRDefault="009E3DEB" w:rsidP="007E6575">
            <w:pPr>
              <w:rPr>
                <w:rFonts w:eastAsia="Times New Roman" w:cs="Arial"/>
                <w:i/>
                <w:sz w:val="20"/>
                <w:szCs w:val="20"/>
              </w:rPr>
            </w:pPr>
            <w:r w:rsidRPr="00EF45CC">
              <w:rPr>
                <w:rFonts w:eastAsia="Times New Roman" w:cs="Arial"/>
                <w:i/>
                <w:sz w:val="20"/>
                <w:szCs w:val="20"/>
              </w:rPr>
              <w:t>Et de délivrance – aucune</w:t>
            </w:r>
          </w:p>
        </w:tc>
      </w:tr>
      <w:tr w:rsidR="009E3DEB" w:rsidRPr="004E60D7" w14:paraId="5A6F7226" w14:textId="77777777" w:rsidTr="007E6575">
        <w:tc>
          <w:tcPr>
            <w:tcW w:w="4814" w:type="dxa"/>
          </w:tcPr>
          <w:p w14:paraId="1547E846" w14:textId="77777777" w:rsidR="009E3DEB" w:rsidRPr="00EF45CC" w:rsidRDefault="009E3DEB" w:rsidP="007E6575">
            <w:pPr>
              <w:rPr>
                <w:rFonts w:eastAsia="Times New Roman" w:cs="Arial"/>
                <w:sz w:val="20"/>
                <w:szCs w:val="20"/>
                <w:lang w:val="en-US"/>
              </w:rPr>
            </w:pPr>
            <w:r w:rsidRPr="00EF45CC">
              <w:rPr>
                <w:rFonts w:eastAsia="Times New Roman" w:cs="Arial"/>
                <w:i/>
                <w:sz w:val="20"/>
                <w:szCs w:val="20"/>
                <w:lang w:val="en-US"/>
              </w:rPr>
              <w:lastRenderedPageBreak/>
              <w:t xml:space="preserve">O How </w:t>
            </w:r>
            <w:r w:rsidRPr="00EF45CC">
              <w:rPr>
                <w:rFonts w:eastAsia="Times New Roman" w:cs="Arial"/>
                <w:sz w:val="20"/>
                <w:szCs w:val="20"/>
                <w:lang w:val="en-US"/>
              </w:rPr>
              <w:t>They</w:t>
            </w:r>
            <w:r w:rsidRPr="00EF45CC">
              <w:rPr>
                <w:rFonts w:eastAsia="Times New Roman" w:cs="Arial"/>
                <w:i/>
                <w:sz w:val="20"/>
                <w:szCs w:val="20"/>
                <w:lang w:val="en-US"/>
              </w:rPr>
              <w:t xml:space="preserve"> Sat Alone</w:t>
            </w:r>
          </w:p>
          <w:p w14:paraId="02A68EA4" w14:textId="77777777" w:rsidR="009E3DEB" w:rsidRPr="00EF45CC" w:rsidRDefault="009E3DEB" w:rsidP="007E6575">
            <w:pPr>
              <w:rPr>
                <w:rFonts w:eastAsia="Times New Roman" w:cs="Arial"/>
                <w:sz w:val="20"/>
                <w:szCs w:val="20"/>
                <w:lang w:val="en-US"/>
              </w:rPr>
            </w:pPr>
            <w:r w:rsidRPr="00EF45CC">
              <w:rPr>
                <w:rFonts w:eastAsia="Times New Roman" w:cs="Arial"/>
                <w:sz w:val="20"/>
                <w:szCs w:val="20"/>
                <w:lang w:val="en-US"/>
              </w:rPr>
              <w:t>Young women and young men</w:t>
            </w:r>
          </w:p>
          <w:p w14:paraId="4ABAC873" w14:textId="77777777" w:rsidR="009E3DEB" w:rsidRPr="00EF45CC" w:rsidRDefault="009E3DEB" w:rsidP="007E6575">
            <w:pPr>
              <w:rPr>
                <w:rFonts w:eastAsia="Times New Roman" w:cs="Arial"/>
                <w:sz w:val="20"/>
                <w:szCs w:val="20"/>
                <w:lang w:val="en-US"/>
              </w:rPr>
            </w:pPr>
            <w:r w:rsidRPr="00EF45CC">
              <w:rPr>
                <w:rFonts w:eastAsia="Times New Roman" w:cs="Arial"/>
                <w:sz w:val="20"/>
                <w:szCs w:val="20"/>
                <w:lang w:val="en-US"/>
              </w:rPr>
              <w:t>Hiding in pits and shrubs.</w:t>
            </w:r>
          </w:p>
          <w:p w14:paraId="7AA8B752" w14:textId="77777777" w:rsidR="009E3DEB" w:rsidRPr="00EF45CC" w:rsidRDefault="009E3DEB" w:rsidP="007E6575">
            <w:pPr>
              <w:rPr>
                <w:rFonts w:eastAsia="Times New Roman" w:cs="Arial"/>
                <w:sz w:val="20"/>
                <w:szCs w:val="20"/>
                <w:vertAlign w:val="subscript"/>
                <w:lang w:val="en-US"/>
              </w:rPr>
            </w:pPr>
            <w:r w:rsidRPr="00EF45CC">
              <w:rPr>
                <w:rFonts w:eastAsia="Times New Roman" w:cs="Arial"/>
                <w:sz w:val="20"/>
                <w:szCs w:val="20"/>
                <w:lang w:val="en-US"/>
              </w:rPr>
              <w:t>Their dancing halted,</w:t>
            </w:r>
          </w:p>
          <w:p w14:paraId="358DC9F0" w14:textId="77777777" w:rsidR="009E3DEB" w:rsidRPr="00EF45CC" w:rsidRDefault="009E3DEB" w:rsidP="007E6575">
            <w:pPr>
              <w:rPr>
                <w:rFonts w:eastAsia="Times New Roman" w:cs="Arial"/>
                <w:i/>
                <w:sz w:val="20"/>
                <w:szCs w:val="20"/>
                <w:lang w:val="en-US"/>
              </w:rPr>
            </w:pPr>
            <w:r w:rsidRPr="00EF45CC">
              <w:rPr>
                <w:rFonts w:eastAsia="Times New Roman" w:cs="Arial"/>
                <w:sz w:val="20"/>
                <w:szCs w:val="20"/>
                <w:lang w:val="en-US"/>
              </w:rPr>
              <w:t>And who will rescue them?</w:t>
            </w:r>
          </w:p>
        </w:tc>
        <w:tc>
          <w:tcPr>
            <w:tcW w:w="4814" w:type="dxa"/>
          </w:tcPr>
          <w:p w14:paraId="1B88CD7D" w14:textId="77777777" w:rsidR="009E3DEB" w:rsidRPr="00EF45CC" w:rsidRDefault="009E3DEB" w:rsidP="007E6575">
            <w:pPr>
              <w:rPr>
                <w:rFonts w:eastAsia="Times New Roman" w:cs="Arial"/>
                <w:i/>
                <w:sz w:val="20"/>
                <w:szCs w:val="20"/>
              </w:rPr>
            </w:pPr>
            <w:r w:rsidRPr="00EF45CC">
              <w:rPr>
                <w:rFonts w:eastAsia="Times New Roman" w:cs="Arial"/>
                <w:i/>
                <w:sz w:val="20"/>
                <w:szCs w:val="20"/>
              </w:rPr>
              <w:t>Comment ! Ils sont assis solitaires</w:t>
            </w:r>
          </w:p>
          <w:p w14:paraId="6A3FEAF5" w14:textId="77777777" w:rsidR="009E3DEB" w:rsidRPr="00EF45CC" w:rsidRDefault="009E3DEB" w:rsidP="007E6575">
            <w:pPr>
              <w:rPr>
                <w:rFonts w:eastAsia="Times New Roman" w:cs="Arial"/>
                <w:i/>
                <w:sz w:val="20"/>
                <w:szCs w:val="20"/>
              </w:rPr>
            </w:pPr>
            <w:r w:rsidRPr="00EF45CC">
              <w:rPr>
                <w:rFonts w:eastAsia="Times New Roman" w:cs="Arial"/>
                <w:i/>
                <w:sz w:val="20"/>
                <w:szCs w:val="20"/>
              </w:rPr>
              <w:t>Ces jeunes femmes et ces jeunes hommes</w:t>
            </w:r>
          </w:p>
          <w:p w14:paraId="31259BD6" w14:textId="77777777" w:rsidR="009E3DEB" w:rsidRPr="00EF45CC" w:rsidRDefault="009E3DEB" w:rsidP="007E6575">
            <w:pPr>
              <w:rPr>
                <w:rFonts w:eastAsia="Times New Roman" w:cs="Arial"/>
                <w:i/>
                <w:sz w:val="20"/>
                <w:szCs w:val="20"/>
              </w:rPr>
            </w:pPr>
            <w:r w:rsidRPr="00EF45CC">
              <w:rPr>
                <w:rFonts w:eastAsia="Times New Roman" w:cs="Arial"/>
                <w:i/>
                <w:sz w:val="20"/>
                <w:szCs w:val="20"/>
              </w:rPr>
              <w:t>Qui se cachent dans les fosses et derrières les buissons</w:t>
            </w:r>
          </w:p>
          <w:p w14:paraId="0AD82AA0" w14:textId="77777777" w:rsidR="009E3DEB" w:rsidRPr="00EF45CC" w:rsidRDefault="009E3DEB" w:rsidP="007E6575">
            <w:pPr>
              <w:rPr>
                <w:rFonts w:eastAsia="Times New Roman" w:cs="Arial"/>
                <w:i/>
                <w:sz w:val="20"/>
                <w:szCs w:val="20"/>
              </w:rPr>
            </w:pPr>
            <w:r w:rsidRPr="00EF45CC">
              <w:rPr>
                <w:rFonts w:eastAsia="Times New Roman" w:cs="Arial"/>
                <w:i/>
                <w:sz w:val="20"/>
                <w:szCs w:val="20"/>
              </w:rPr>
              <w:t>Leur danse s’est arrêtée</w:t>
            </w:r>
          </w:p>
          <w:p w14:paraId="21E7F359" w14:textId="77777777" w:rsidR="009E3DEB" w:rsidRPr="00EF45CC" w:rsidRDefault="009E3DEB" w:rsidP="007E6575">
            <w:pPr>
              <w:rPr>
                <w:rFonts w:eastAsia="Times New Roman" w:cs="Arial"/>
                <w:i/>
                <w:sz w:val="20"/>
                <w:szCs w:val="20"/>
              </w:rPr>
            </w:pPr>
            <w:r w:rsidRPr="00EF45CC">
              <w:rPr>
                <w:rFonts w:eastAsia="Times New Roman" w:cs="Arial"/>
                <w:i/>
                <w:sz w:val="20"/>
                <w:szCs w:val="20"/>
              </w:rPr>
              <w:t>Et qui viendra les secourir ?</w:t>
            </w:r>
          </w:p>
        </w:tc>
      </w:tr>
      <w:tr w:rsidR="009E3DEB" w:rsidRPr="006556E8" w14:paraId="7091E58E" w14:textId="77777777" w:rsidTr="007E6575">
        <w:tc>
          <w:tcPr>
            <w:tcW w:w="4814" w:type="dxa"/>
          </w:tcPr>
          <w:p w14:paraId="007B0D53" w14:textId="77777777" w:rsidR="009E3DEB" w:rsidRPr="00EF45CC" w:rsidRDefault="009E3DEB" w:rsidP="007E6575">
            <w:pPr>
              <w:rPr>
                <w:rFonts w:eastAsia="Times New Roman" w:cs="Arial"/>
                <w:sz w:val="20"/>
                <w:szCs w:val="20"/>
                <w:lang w:val="en-US"/>
              </w:rPr>
            </w:pPr>
            <w:r w:rsidRPr="00EF45CC">
              <w:rPr>
                <w:rFonts w:eastAsia="Times New Roman" w:cs="Arial"/>
                <w:i/>
                <w:sz w:val="20"/>
                <w:szCs w:val="20"/>
                <w:lang w:val="en-US"/>
              </w:rPr>
              <w:t xml:space="preserve">O How </w:t>
            </w:r>
            <w:r w:rsidRPr="00EF45CC">
              <w:rPr>
                <w:rFonts w:eastAsia="Times New Roman" w:cs="Arial"/>
                <w:sz w:val="20"/>
                <w:szCs w:val="20"/>
                <w:lang w:val="en-US"/>
              </w:rPr>
              <w:t>They</w:t>
            </w:r>
            <w:r w:rsidRPr="00EF45CC">
              <w:rPr>
                <w:rFonts w:eastAsia="Times New Roman" w:cs="Arial"/>
                <w:i/>
                <w:sz w:val="20"/>
                <w:szCs w:val="20"/>
                <w:lang w:val="en-US"/>
              </w:rPr>
              <w:t xml:space="preserve"> Sat Alone</w:t>
            </w:r>
          </w:p>
          <w:p w14:paraId="0BBAE3C0" w14:textId="77777777" w:rsidR="009E3DEB" w:rsidRPr="00EF45CC" w:rsidRDefault="009E3DEB" w:rsidP="007E6575">
            <w:pPr>
              <w:rPr>
                <w:rFonts w:eastAsia="Times New Roman" w:cs="Arial"/>
                <w:sz w:val="20"/>
                <w:szCs w:val="20"/>
                <w:lang w:val="en-US"/>
              </w:rPr>
            </w:pPr>
            <w:r w:rsidRPr="00EF45CC">
              <w:rPr>
                <w:rFonts w:eastAsia="Times New Roman" w:cs="Arial"/>
                <w:sz w:val="20"/>
                <w:szCs w:val="20"/>
                <w:lang w:val="en-US"/>
              </w:rPr>
              <w:t>Captive women and captive men</w:t>
            </w:r>
          </w:p>
          <w:p w14:paraId="1BBFF1E1" w14:textId="77777777" w:rsidR="009E3DEB" w:rsidRPr="00EF45CC" w:rsidRDefault="009E3DEB" w:rsidP="007E6575">
            <w:pPr>
              <w:rPr>
                <w:rFonts w:eastAsia="Times New Roman" w:cs="Arial"/>
                <w:sz w:val="20"/>
                <w:szCs w:val="20"/>
                <w:lang w:val="en-US"/>
              </w:rPr>
            </w:pPr>
            <w:r w:rsidRPr="00EF45CC">
              <w:rPr>
                <w:rFonts w:eastAsia="Times New Roman" w:cs="Arial"/>
                <w:sz w:val="20"/>
                <w:szCs w:val="20"/>
                <w:lang w:val="en-US"/>
              </w:rPr>
              <w:t>And sitting there, still:</w:t>
            </w:r>
          </w:p>
          <w:p w14:paraId="2DAEFB66" w14:textId="77777777" w:rsidR="009E3DEB" w:rsidRPr="00EF45CC" w:rsidRDefault="009E3DEB" w:rsidP="007E6575">
            <w:pPr>
              <w:rPr>
                <w:rFonts w:eastAsia="Times New Roman" w:cs="Arial"/>
                <w:sz w:val="20"/>
                <w:szCs w:val="20"/>
                <w:lang w:val="en-US"/>
              </w:rPr>
            </w:pPr>
            <w:r w:rsidRPr="00EF45CC">
              <w:rPr>
                <w:rFonts w:eastAsia="Times New Roman" w:cs="Arial"/>
                <w:sz w:val="20"/>
                <w:szCs w:val="20"/>
                <w:lang w:val="en-US"/>
              </w:rPr>
              <w:t>120 men, women, elders and children.</w:t>
            </w:r>
          </w:p>
          <w:p w14:paraId="2CEF5228" w14:textId="77777777" w:rsidR="009E3DEB" w:rsidRPr="00EF45CC" w:rsidRDefault="009E3DEB" w:rsidP="007E6575">
            <w:pPr>
              <w:rPr>
                <w:rFonts w:eastAsia="Times New Roman" w:cs="Arial"/>
                <w:i/>
                <w:sz w:val="20"/>
                <w:szCs w:val="20"/>
                <w:lang w:val="en-US"/>
              </w:rPr>
            </w:pPr>
            <w:r w:rsidRPr="00EF45CC">
              <w:rPr>
                <w:rFonts w:eastAsia="Times New Roman" w:cs="Arial"/>
                <w:i/>
                <w:sz w:val="20"/>
                <w:szCs w:val="20"/>
                <w:lang w:val="en-US"/>
              </w:rPr>
              <w:t xml:space="preserve">Crying, </w:t>
            </w:r>
            <w:r w:rsidRPr="00EF45CC">
              <w:rPr>
                <w:rFonts w:eastAsia="Times New Roman" w:cs="Arial"/>
                <w:sz w:val="20"/>
                <w:szCs w:val="20"/>
                <w:lang w:val="en-US"/>
              </w:rPr>
              <w:t>they are</w:t>
            </w:r>
            <w:r w:rsidRPr="00EF45CC">
              <w:rPr>
                <w:rFonts w:eastAsia="Times New Roman" w:cs="Arial"/>
                <w:i/>
                <w:sz w:val="20"/>
                <w:szCs w:val="20"/>
                <w:lang w:val="en-US"/>
              </w:rPr>
              <w:t xml:space="preserve"> crying at night</w:t>
            </w:r>
          </w:p>
          <w:p w14:paraId="742F9F68" w14:textId="77777777" w:rsidR="009E3DEB" w:rsidRPr="00EF45CC" w:rsidRDefault="009E3DEB" w:rsidP="007E6575">
            <w:pPr>
              <w:rPr>
                <w:rFonts w:eastAsia="Times New Roman" w:cs="Arial"/>
                <w:i/>
                <w:sz w:val="20"/>
                <w:szCs w:val="20"/>
                <w:lang w:val="en-US"/>
              </w:rPr>
            </w:pPr>
            <w:r w:rsidRPr="00EF45CC">
              <w:rPr>
                <w:rFonts w:eastAsia="Times New Roman" w:cs="Arial"/>
                <w:i/>
                <w:sz w:val="20"/>
                <w:szCs w:val="20"/>
                <w:lang w:val="en-US"/>
              </w:rPr>
              <w:t xml:space="preserve">Tears on </w:t>
            </w:r>
            <w:r w:rsidRPr="00EF45CC">
              <w:rPr>
                <w:rFonts w:eastAsia="Times New Roman" w:cs="Arial"/>
                <w:sz w:val="20"/>
                <w:szCs w:val="20"/>
                <w:lang w:val="en-US"/>
              </w:rPr>
              <w:t xml:space="preserve">their </w:t>
            </w:r>
            <w:r w:rsidRPr="00EF45CC">
              <w:rPr>
                <w:rFonts w:eastAsia="Times New Roman" w:cs="Arial"/>
                <w:i/>
                <w:sz w:val="20"/>
                <w:szCs w:val="20"/>
                <w:lang w:val="en-US"/>
              </w:rPr>
              <w:t>cheeks</w:t>
            </w:r>
          </w:p>
          <w:p w14:paraId="62035D4A" w14:textId="77777777" w:rsidR="009E3DEB" w:rsidRPr="00EF45CC" w:rsidRDefault="009E3DEB" w:rsidP="007E6575">
            <w:pPr>
              <w:rPr>
                <w:rFonts w:eastAsia="Times New Roman" w:cs="Arial"/>
                <w:i/>
                <w:sz w:val="20"/>
                <w:szCs w:val="20"/>
                <w:lang w:val="en-US"/>
              </w:rPr>
            </w:pPr>
            <w:bookmarkStart w:id="0" w:name="_30j0zll" w:colFirst="0" w:colLast="0"/>
            <w:bookmarkEnd w:id="0"/>
            <w:r w:rsidRPr="00EF45CC">
              <w:rPr>
                <w:rFonts w:eastAsia="Times New Roman" w:cs="Arial"/>
                <w:i/>
                <w:sz w:val="20"/>
                <w:szCs w:val="20"/>
                <w:lang w:val="en-US"/>
              </w:rPr>
              <w:t>And there is no one who comforts.</w:t>
            </w:r>
          </w:p>
        </w:tc>
        <w:tc>
          <w:tcPr>
            <w:tcW w:w="4814" w:type="dxa"/>
          </w:tcPr>
          <w:p w14:paraId="361ED5E5" w14:textId="77777777" w:rsidR="009E3DEB" w:rsidRPr="00EF45CC" w:rsidRDefault="009E3DEB" w:rsidP="007E6575">
            <w:pPr>
              <w:rPr>
                <w:rFonts w:eastAsia="Times New Roman" w:cs="Arial"/>
                <w:i/>
                <w:sz w:val="20"/>
                <w:szCs w:val="20"/>
              </w:rPr>
            </w:pPr>
            <w:r w:rsidRPr="00EF45CC">
              <w:rPr>
                <w:rFonts w:eastAsia="Times New Roman" w:cs="Arial"/>
                <w:i/>
                <w:sz w:val="20"/>
                <w:szCs w:val="20"/>
              </w:rPr>
              <w:t>Comment ! Ils sont assis solitaires</w:t>
            </w:r>
          </w:p>
          <w:p w14:paraId="58008F40" w14:textId="77777777" w:rsidR="009E3DEB" w:rsidRPr="00EF45CC" w:rsidRDefault="009E3DEB" w:rsidP="007E6575">
            <w:pPr>
              <w:rPr>
                <w:rFonts w:eastAsia="Times New Roman" w:cs="Arial"/>
                <w:i/>
                <w:sz w:val="20"/>
                <w:szCs w:val="20"/>
              </w:rPr>
            </w:pPr>
            <w:r w:rsidRPr="00EF45CC">
              <w:rPr>
                <w:rFonts w:eastAsia="Times New Roman" w:cs="Arial"/>
                <w:i/>
                <w:sz w:val="20"/>
                <w:szCs w:val="20"/>
              </w:rPr>
              <w:t>Ces captifs, hommes et femmes</w:t>
            </w:r>
          </w:p>
          <w:p w14:paraId="28847B05" w14:textId="77777777" w:rsidR="009E3DEB" w:rsidRPr="00EF45CC" w:rsidRDefault="009E3DEB" w:rsidP="007E6575">
            <w:pPr>
              <w:rPr>
                <w:rFonts w:eastAsia="Times New Roman" w:cs="Arial"/>
                <w:i/>
                <w:sz w:val="20"/>
                <w:szCs w:val="20"/>
              </w:rPr>
            </w:pPr>
            <w:r w:rsidRPr="00EF45CC">
              <w:rPr>
                <w:rFonts w:eastAsia="Times New Roman" w:cs="Arial"/>
                <w:i/>
                <w:sz w:val="20"/>
                <w:szCs w:val="20"/>
              </w:rPr>
              <w:t>Assis, là-bas, immobiles</w:t>
            </w:r>
          </w:p>
          <w:p w14:paraId="7D703073" w14:textId="77777777" w:rsidR="009E3DEB" w:rsidRPr="00EF45CC" w:rsidRDefault="009E3DEB" w:rsidP="007E6575">
            <w:pPr>
              <w:rPr>
                <w:rFonts w:eastAsia="Times New Roman" w:cs="Arial"/>
                <w:i/>
                <w:sz w:val="20"/>
                <w:szCs w:val="20"/>
              </w:rPr>
            </w:pPr>
            <w:r w:rsidRPr="00EF45CC">
              <w:rPr>
                <w:rFonts w:eastAsia="Times New Roman" w:cs="Arial"/>
                <w:i/>
                <w:sz w:val="20"/>
                <w:szCs w:val="20"/>
              </w:rPr>
              <w:t>120 hommes, femmes, vieillards et enfants</w:t>
            </w:r>
          </w:p>
          <w:p w14:paraId="53FFB079" w14:textId="77777777" w:rsidR="009E3DEB" w:rsidRPr="00EF45CC" w:rsidRDefault="009E3DEB" w:rsidP="007E6575">
            <w:pPr>
              <w:rPr>
                <w:rFonts w:eastAsia="Times New Roman" w:cs="Arial"/>
                <w:i/>
                <w:sz w:val="20"/>
                <w:szCs w:val="20"/>
              </w:rPr>
            </w:pPr>
            <w:r w:rsidRPr="00EF45CC">
              <w:rPr>
                <w:rFonts w:eastAsia="Times New Roman" w:cs="Arial"/>
                <w:i/>
                <w:sz w:val="20"/>
                <w:szCs w:val="20"/>
              </w:rPr>
              <w:t>Ils pleurent, ils pleurent la nuit</w:t>
            </w:r>
          </w:p>
          <w:p w14:paraId="1322062D" w14:textId="77777777" w:rsidR="009E3DEB" w:rsidRPr="00EF45CC" w:rsidRDefault="009E3DEB" w:rsidP="007E6575">
            <w:pPr>
              <w:rPr>
                <w:rFonts w:eastAsia="Times New Roman" w:cs="Arial"/>
                <w:i/>
                <w:sz w:val="20"/>
                <w:szCs w:val="20"/>
              </w:rPr>
            </w:pPr>
            <w:r w:rsidRPr="00EF45CC">
              <w:rPr>
                <w:rFonts w:eastAsia="Times New Roman" w:cs="Arial"/>
                <w:i/>
                <w:sz w:val="20"/>
                <w:szCs w:val="20"/>
              </w:rPr>
              <w:t>Des larmes sur leurs joues</w:t>
            </w:r>
          </w:p>
          <w:p w14:paraId="1B539543" w14:textId="77777777" w:rsidR="009E3DEB" w:rsidRPr="00EF45CC" w:rsidRDefault="009E3DEB" w:rsidP="007E6575">
            <w:pPr>
              <w:rPr>
                <w:rFonts w:eastAsia="Times New Roman" w:cs="Arial"/>
                <w:i/>
                <w:sz w:val="20"/>
                <w:szCs w:val="20"/>
              </w:rPr>
            </w:pPr>
            <w:r w:rsidRPr="00EF45CC">
              <w:rPr>
                <w:rFonts w:eastAsia="Times New Roman" w:cs="Arial"/>
                <w:i/>
                <w:sz w:val="20"/>
                <w:szCs w:val="20"/>
              </w:rPr>
              <w:t>Et il n’y a personne pour les réconforter.</w:t>
            </w:r>
          </w:p>
        </w:tc>
      </w:tr>
    </w:tbl>
    <w:p w14:paraId="2738E9DA" w14:textId="77777777" w:rsidR="009E3DEB" w:rsidRPr="009F3C90" w:rsidRDefault="009E3DEB" w:rsidP="009E3DEB">
      <w:pPr>
        <w:spacing w:line="360" w:lineRule="auto"/>
        <w:rPr>
          <w:rFonts w:ascii="Times New Roman" w:eastAsia="Times New Roman" w:hAnsi="Times New Roman" w:cs="Times New Roman"/>
          <w:sz w:val="18"/>
          <w:szCs w:val="18"/>
        </w:rPr>
      </w:pPr>
    </w:p>
    <w:p w14:paraId="018D0623" w14:textId="7DE3CCE8" w:rsidR="009E3DEB" w:rsidRPr="009E3DEB" w:rsidRDefault="009E3DEB" w:rsidP="009E3DEB">
      <w:pPr>
        <w:spacing w:line="360" w:lineRule="auto"/>
        <w:rPr>
          <w:rFonts w:eastAsia="Times New Roman" w:cs="Arial"/>
          <w:sz w:val="18"/>
          <w:szCs w:val="18"/>
          <w:lang w:val="en-US"/>
        </w:rPr>
      </w:pPr>
      <w:r w:rsidRPr="009E3DEB">
        <w:rPr>
          <w:rFonts w:eastAsia="Times New Roman" w:cs="Arial"/>
          <w:sz w:val="18"/>
          <w:szCs w:val="18"/>
          <w:lang w:val="en-US"/>
        </w:rPr>
        <w:t xml:space="preserve">*This Lamentation will appear in </w:t>
      </w:r>
      <w:proofErr w:type="spellStart"/>
      <w:r w:rsidRPr="009E3DEB">
        <w:rPr>
          <w:rFonts w:eastAsia="Times New Roman" w:cs="Arial"/>
          <w:sz w:val="18"/>
          <w:szCs w:val="18"/>
          <w:lang w:val="en-US"/>
        </w:rPr>
        <w:t>Dirshuni</w:t>
      </w:r>
      <w:proofErr w:type="spellEnd"/>
      <w:r w:rsidRPr="009E3DEB">
        <w:rPr>
          <w:rFonts w:eastAsia="Times New Roman" w:cs="Arial"/>
          <w:sz w:val="18"/>
          <w:szCs w:val="18"/>
          <w:lang w:val="en-US"/>
        </w:rPr>
        <w:t xml:space="preserve">: Women’s Midrash Vol. 2.  </w:t>
      </w:r>
    </w:p>
    <w:p w14:paraId="0B7068B4" w14:textId="77777777" w:rsidR="009E3DEB" w:rsidRDefault="009E3DEB" w:rsidP="009E3DEB">
      <w:pPr>
        <w:ind w:left="426" w:hanging="426"/>
        <w:rPr>
          <w:rFonts w:eastAsia="Times New Roman" w:cs="Arial"/>
          <w:sz w:val="18"/>
          <w:szCs w:val="18"/>
          <w:lang w:val="en-US"/>
        </w:rPr>
      </w:pPr>
      <w:r w:rsidRPr="009E3DEB">
        <w:rPr>
          <w:rFonts w:eastAsia="Times New Roman" w:cs="Arial"/>
          <w:b/>
          <w:i/>
          <w:sz w:val="18"/>
          <w:szCs w:val="18"/>
          <w:lang w:val="en-US"/>
        </w:rPr>
        <w:t>O how she sat alone…full of …was like a widow</w:t>
      </w:r>
      <w:r w:rsidRPr="009E3DEB">
        <w:rPr>
          <w:rFonts w:eastAsia="Times New Roman" w:cs="Arial"/>
          <w:sz w:val="18"/>
          <w:szCs w:val="18"/>
          <w:lang w:val="en-US"/>
        </w:rPr>
        <w:t xml:space="preserve"> – A paraphrase of Lamentations 1:1 </w:t>
      </w:r>
      <w:r w:rsidRPr="009E3DEB">
        <w:rPr>
          <w:rFonts w:eastAsia="Times New Roman" w:cs="Arial"/>
          <w:i/>
          <w:sz w:val="18"/>
          <w:szCs w:val="18"/>
          <w:lang w:val="en-US"/>
        </w:rPr>
        <w:t>“O how she sat alone, the city full of people was like a widow.”</w:t>
      </w:r>
      <w:r w:rsidRPr="009E3DEB">
        <w:rPr>
          <w:rFonts w:eastAsia="Times New Roman" w:cs="Arial"/>
          <w:sz w:val="18"/>
          <w:szCs w:val="18"/>
          <w:lang w:val="en-US"/>
        </w:rPr>
        <w:t xml:space="preserve"> </w:t>
      </w:r>
    </w:p>
    <w:p w14:paraId="6AAAEB85" w14:textId="77777777" w:rsidR="009E3DEB" w:rsidRDefault="009E3DEB" w:rsidP="009E3DEB">
      <w:pPr>
        <w:ind w:left="426" w:hanging="426"/>
        <w:rPr>
          <w:rFonts w:eastAsia="Times New Roman" w:cs="Arial"/>
          <w:sz w:val="18"/>
          <w:szCs w:val="18"/>
          <w:lang w:val="en-US"/>
        </w:rPr>
      </w:pPr>
      <w:r w:rsidRPr="009E3DEB">
        <w:rPr>
          <w:rFonts w:eastAsia="Times New Roman" w:cs="Arial"/>
          <w:b/>
          <w:sz w:val="18"/>
          <w:szCs w:val="18"/>
          <w:lang w:val="en-US"/>
        </w:rPr>
        <w:t>Nir Oz</w:t>
      </w:r>
      <w:r w:rsidRPr="009E3DEB">
        <w:rPr>
          <w:rFonts w:eastAsia="Times New Roman" w:cs="Arial"/>
          <w:sz w:val="18"/>
          <w:szCs w:val="18"/>
          <w:lang w:val="en-US"/>
        </w:rPr>
        <w:t xml:space="preserve"> – A kibbutz in the Gaza envelope on the </w:t>
      </w:r>
      <w:proofErr w:type="gramStart"/>
      <w:r w:rsidRPr="009E3DEB">
        <w:rPr>
          <w:rFonts w:eastAsia="Times New Roman" w:cs="Arial"/>
          <w:sz w:val="18"/>
          <w:szCs w:val="18"/>
          <w:lang w:val="en-US"/>
        </w:rPr>
        <w:t>North West</w:t>
      </w:r>
      <w:proofErr w:type="gramEnd"/>
      <w:r w:rsidRPr="009E3DEB">
        <w:rPr>
          <w:rFonts w:eastAsia="Times New Roman" w:cs="Arial"/>
          <w:sz w:val="18"/>
          <w:szCs w:val="18"/>
          <w:lang w:val="en-US"/>
        </w:rPr>
        <w:t xml:space="preserve"> Negev, attacked on October 7, 2023. </w:t>
      </w:r>
    </w:p>
    <w:p w14:paraId="6193BC2C" w14:textId="77777777" w:rsidR="009E3DEB" w:rsidRDefault="009E3DEB" w:rsidP="009E3DEB">
      <w:pPr>
        <w:ind w:left="426" w:hanging="426"/>
        <w:rPr>
          <w:rFonts w:eastAsia="Times New Roman" w:cs="Arial"/>
          <w:sz w:val="18"/>
          <w:szCs w:val="18"/>
          <w:lang w:val="en-US"/>
        </w:rPr>
      </w:pPr>
      <w:r w:rsidRPr="009E3DEB">
        <w:rPr>
          <w:rFonts w:eastAsia="Times New Roman" w:cs="Arial"/>
          <w:b/>
          <w:sz w:val="18"/>
          <w:szCs w:val="18"/>
          <w:lang w:val="en-US"/>
        </w:rPr>
        <w:t>Sderot</w:t>
      </w:r>
      <w:r w:rsidRPr="009E3DEB">
        <w:rPr>
          <w:rFonts w:eastAsia="Times New Roman" w:cs="Arial"/>
          <w:sz w:val="18"/>
          <w:szCs w:val="18"/>
          <w:lang w:val="en-US"/>
        </w:rPr>
        <w:t xml:space="preserve"> - a city in the Negev </w:t>
      </w:r>
      <w:proofErr w:type="gramStart"/>
      <w:r w:rsidRPr="009E3DEB">
        <w:rPr>
          <w:rFonts w:eastAsia="Times New Roman" w:cs="Arial"/>
          <w:sz w:val="18"/>
          <w:szCs w:val="18"/>
          <w:lang w:val="en-US"/>
        </w:rPr>
        <w:t>North East</w:t>
      </w:r>
      <w:proofErr w:type="gramEnd"/>
      <w:r w:rsidRPr="009E3DEB">
        <w:rPr>
          <w:rFonts w:eastAsia="Times New Roman" w:cs="Arial"/>
          <w:sz w:val="18"/>
          <w:szCs w:val="18"/>
          <w:lang w:val="en-US"/>
        </w:rPr>
        <w:t xml:space="preserve"> of Gaza, attacked on October 7, 2023. </w:t>
      </w:r>
    </w:p>
    <w:p w14:paraId="4A42717E" w14:textId="77777777" w:rsidR="009E3DEB" w:rsidRDefault="009E3DEB" w:rsidP="009E3DEB">
      <w:pPr>
        <w:ind w:left="426" w:hanging="426"/>
        <w:rPr>
          <w:rFonts w:eastAsia="Times New Roman" w:cs="Arial"/>
          <w:b/>
          <w:i/>
          <w:sz w:val="18"/>
          <w:szCs w:val="18"/>
          <w:lang w:val="en-US"/>
        </w:rPr>
      </w:pPr>
      <w:r w:rsidRPr="009E3DEB">
        <w:rPr>
          <w:rFonts w:eastAsia="Times New Roman" w:cs="Arial"/>
          <w:b/>
          <w:i/>
          <w:sz w:val="18"/>
          <w:szCs w:val="18"/>
          <w:lang w:val="en-US"/>
        </w:rPr>
        <w:t xml:space="preserve">A city </w:t>
      </w:r>
      <w:r w:rsidRPr="009E3DEB">
        <w:rPr>
          <w:rFonts w:eastAsia="Times New Roman" w:cs="Arial"/>
          <w:b/>
          <w:bCs/>
          <w:i/>
          <w:iCs/>
          <w:sz w:val="18"/>
          <w:szCs w:val="18"/>
          <w:lang w:val="en-US"/>
        </w:rPr>
        <w:t>stunned</w:t>
      </w:r>
      <w:r w:rsidRPr="009E3DEB">
        <w:rPr>
          <w:rFonts w:eastAsia="Times New Roman" w:cs="Arial"/>
          <w:b/>
          <w:i/>
          <w:sz w:val="18"/>
          <w:szCs w:val="18"/>
          <w:lang w:val="en-US"/>
        </w:rPr>
        <w:t xml:space="preserve"> </w:t>
      </w:r>
      <w:proofErr w:type="gramStart"/>
      <w:r w:rsidRPr="009E3DEB">
        <w:rPr>
          <w:rFonts w:eastAsia="Times New Roman" w:cs="Arial"/>
          <w:b/>
          <w:i/>
          <w:sz w:val="18"/>
          <w:szCs w:val="18"/>
          <w:lang w:val="en-US"/>
        </w:rPr>
        <w:t>And</w:t>
      </w:r>
      <w:proofErr w:type="gramEnd"/>
      <w:r w:rsidRPr="009E3DEB">
        <w:rPr>
          <w:rFonts w:eastAsia="Times New Roman" w:cs="Arial"/>
          <w:b/>
          <w:i/>
          <w:sz w:val="18"/>
          <w:szCs w:val="18"/>
          <w:lang w:val="en-US"/>
        </w:rPr>
        <w:t xml:space="preserve"> who is faithful to her?</w:t>
      </w:r>
      <w:r w:rsidRPr="009E3DEB">
        <w:rPr>
          <w:rFonts w:eastAsia="Times New Roman" w:cs="Arial"/>
          <w:sz w:val="18"/>
          <w:szCs w:val="18"/>
          <w:lang w:val="en-US"/>
        </w:rPr>
        <w:t xml:space="preserve"> – A paraphrase of Isaiah 1:21 </w:t>
      </w:r>
      <w:r w:rsidRPr="009E3DEB">
        <w:rPr>
          <w:rFonts w:eastAsia="Times New Roman" w:cs="Arial"/>
          <w:i/>
          <w:sz w:val="18"/>
          <w:szCs w:val="18"/>
          <w:lang w:val="en-US"/>
        </w:rPr>
        <w:t xml:space="preserve">“How did she become a whore, the faithful city. Full </w:t>
      </w:r>
      <w:proofErr w:type="gramStart"/>
      <w:r w:rsidRPr="009E3DEB">
        <w:rPr>
          <w:rFonts w:eastAsia="Times New Roman" w:cs="Arial"/>
          <w:i/>
          <w:sz w:val="18"/>
          <w:szCs w:val="18"/>
          <w:lang w:val="en-US"/>
        </w:rPr>
        <w:t>with</w:t>
      </w:r>
      <w:proofErr w:type="gramEnd"/>
      <w:r w:rsidRPr="009E3DEB">
        <w:rPr>
          <w:rFonts w:eastAsia="Times New Roman" w:cs="Arial"/>
          <w:i/>
          <w:sz w:val="18"/>
          <w:szCs w:val="18"/>
          <w:lang w:val="en-US"/>
        </w:rPr>
        <w:t xml:space="preserve"> justice, righteousness used to rest in her, but now murderers.”</w:t>
      </w:r>
      <w:r w:rsidRPr="009E3DEB">
        <w:rPr>
          <w:rFonts w:eastAsia="Times New Roman" w:cs="Arial"/>
          <w:b/>
          <w:i/>
          <w:sz w:val="18"/>
          <w:szCs w:val="18"/>
          <w:lang w:val="en-US"/>
        </w:rPr>
        <w:t xml:space="preserve"> </w:t>
      </w:r>
    </w:p>
    <w:p w14:paraId="1A310FEF" w14:textId="7BA6D4E6" w:rsidR="009E3DEB" w:rsidRPr="009E3DEB" w:rsidRDefault="009E3DEB" w:rsidP="009E3DEB">
      <w:pPr>
        <w:ind w:left="426" w:hanging="426"/>
        <w:rPr>
          <w:rFonts w:eastAsia="Times New Roman" w:cs="Arial"/>
          <w:i/>
          <w:sz w:val="18"/>
          <w:szCs w:val="18"/>
          <w:lang w:val="en-US"/>
        </w:rPr>
      </w:pPr>
      <w:r w:rsidRPr="009E3DEB">
        <w:rPr>
          <w:rFonts w:eastAsia="Times New Roman" w:cs="Arial"/>
          <w:b/>
          <w:i/>
          <w:sz w:val="18"/>
          <w:szCs w:val="18"/>
          <w:lang w:val="en-US"/>
        </w:rPr>
        <w:t xml:space="preserve">Crying, they are crying at night, Tears on their cheeks </w:t>
      </w:r>
      <w:proofErr w:type="gramStart"/>
      <w:r w:rsidRPr="009E3DEB">
        <w:rPr>
          <w:rFonts w:eastAsia="Times New Roman" w:cs="Arial"/>
          <w:b/>
          <w:i/>
          <w:sz w:val="18"/>
          <w:szCs w:val="18"/>
          <w:lang w:val="en-US"/>
        </w:rPr>
        <w:t>And</w:t>
      </w:r>
      <w:proofErr w:type="gramEnd"/>
      <w:r w:rsidRPr="009E3DEB">
        <w:rPr>
          <w:rFonts w:eastAsia="Times New Roman" w:cs="Arial"/>
          <w:b/>
          <w:i/>
          <w:sz w:val="18"/>
          <w:szCs w:val="18"/>
          <w:lang w:val="en-US"/>
        </w:rPr>
        <w:t xml:space="preserve"> there is no one who comforts</w:t>
      </w:r>
      <w:r w:rsidRPr="009E3DEB">
        <w:rPr>
          <w:rFonts w:eastAsia="Times New Roman" w:cs="Arial"/>
          <w:sz w:val="12"/>
          <w:szCs w:val="12"/>
          <w:lang w:val="en-US"/>
        </w:rPr>
        <w:t xml:space="preserve"> </w:t>
      </w:r>
      <w:r w:rsidRPr="009E3DEB">
        <w:rPr>
          <w:rFonts w:eastAsia="Times New Roman" w:cs="Arial"/>
          <w:sz w:val="18"/>
          <w:szCs w:val="18"/>
          <w:lang w:val="en-US"/>
        </w:rPr>
        <w:t xml:space="preserve">– A paraphrase of Lamentations 1:2 </w:t>
      </w:r>
      <w:r w:rsidRPr="009E3DEB">
        <w:rPr>
          <w:rFonts w:eastAsia="Times New Roman" w:cs="Arial"/>
          <w:i/>
          <w:sz w:val="18"/>
          <w:szCs w:val="18"/>
          <w:lang w:val="en-US"/>
        </w:rPr>
        <w:t>“Crying she will cry at night, her tears on her cheek. No one comforts her of all those who love her…”</w:t>
      </w:r>
    </w:p>
    <w:p w14:paraId="321EA10F" w14:textId="77777777" w:rsidR="009E3DEB" w:rsidRPr="009E3DEB" w:rsidRDefault="009E3DEB" w:rsidP="009E3DEB">
      <w:pPr>
        <w:rPr>
          <w:rFonts w:eastAsia="Times New Roman" w:cs="Arial"/>
          <w:i/>
          <w:sz w:val="18"/>
          <w:szCs w:val="18"/>
          <w:lang w:val="en-US"/>
        </w:rPr>
      </w:pPr>
    </w:p>
    <w:p w14:paraId="5020B870" w14:textId="77777777" w:rsidR="009E3DEB" w:rsidRDefault="009E3DEB" w:rsidP="00EF45CC">
      <w:pPr>
        <w:ind w:left="426" w:hanging="426"/>
        <w:rPr>
          <w:rFonts w:cs="Arial"/>
          <w:sz w:val="18"/>
          <w:szCs w:val="18"/>
        </w:rPr>
      </w:pPr>
      <w:r w:rsidRPr="009E3DEB">
        <w:rPr>
          <w:rFonts w:cs="Arial"/>
          <w:b/>
          <w:bCs/>
          <w:sz w:val="18"/>
          <w:szCs w:val="18"/>
        </w:rPr>
        <w:t>O comme elle était assise seule...pleine de ...était comme une veuve</w:t>
      </w:r>
      <w:r w:rsidRPr="009E3DEB">
        <w:rPr>
          <w:rFonts w:cs="Arial"/>
          <w:sz w:val="18"/>
          <w:szCs w:val="18"/>
        </w:rPr>
        <w:t xml:space="preserve"> - Une paraphrase de Lamentations </w:t>
      </w:r>
      <w:proofErr w:type="gramStart"/>
      <w:r w:rsidRPr="009E3DEB">
        <w:rPr>
          <w:rFonts w:cs="Arial"/>
          <w:sz w:val="18"/>
          <w:szCs w:val="18"/>
        </w:rPr>
        <w:t>1:</w:t>
      </w:r>
      <w:proofErr w:type="gramEnd"/>
      <w:r w:rsidRPr="009E3DEB">
        <w:rPr>
          <w:rFonts w:cs="Arial"/>
          <w:sz w:val="18"/>
          <w:szCs w:val="18"/>
        </w:rPr>
        <w:t xml:space="preserve">1 « O comme elle était assise seule, la ville pleine de gens était comme une veuve. » </w:t>
      </w:r>
    </w:p>
    <w:p w14:paraId="35035882" w14:textId="77777777" w:rsidR="009E3DEB" w:rsidRDefault="009E3DEB" w:rsidP="00EF45CC">
      <w:pPr>
        <w:ind w:left="426" w:hanging="426"/>
        <w:rPr>
          <w:rFonts w:cs="Arial"/>
          <w:sz w:val="18"/>
          <w:szCs w:val="18"/>
        </w:rPr>
      </w:pPr>
      <w:proofErr w:type="spellStart"/>
      <w:r w:rsidRPr="009E3DEB">
        <w:rPr>
          <w:rFonts w:cs="Arial"/>
          <w:b/>
          <w:bCs/>
          <w:sz w:val="18"/>
          <w:szCs w:val="18"/>
        </w:rPr>
        <w:t>Nir</w:t>
      </w:r>
      <w:proofErr w:type="spellEnd"/>
      <w:r w:rsidRPr="009E3DEB">
        <w:rPr>
          <w:rFonts w:cs="Arial"/>
          <w:b/>
          <w:bCs/>
          <w:sz w:val="18"/>
          <w:szCs w:val="18"/>
        </w:rPr>
        <w:t xml:space="preserve"> Oz</w:t>
      </w:r>
      <w:r w:rsidRPr="009E3DEB">
        <w:rPr>
          <w:rFonts w:cs="Arial"/>
          <w:sz w:val="18"/>
          <w:szCs w:val="18"/>
        </w:rPr>
        <w:t xml:space="preserve"> - Un kibboutz dans l'enveloppe de Gaza, au nord-ouest du Néguev, attaqué le 7 octobre 2023. </w:t>
      </w:r>
    </w:p>
    <w:p w14:paraId="010D21F9" w14:textId="77777777" w:rsidR="009E3DEB" w:rsidRDefault="009E3DEB" w:rsidP="00EF45CC">
      <w:pPr>
        <w:ind w:left="426" w:hanging="426"/>
        <w:rPr>
          <w:rFonts w:cs="Arial"/>
          <w:sz w:val="18"/>
          <w:szCs w:val="18"/>
        </w:rPr>
      </w:pPr>
      <w:proofErr w:type="spellStart"/>
      <w:r w:rsidRPr="009E3DEB">
        <w:rPr>
          <w:rFonts w:cs="Arial"/>
          <w:b/>
          <w:bCs/>
          <w:sz w:val="18"/>
          <w:szCs w:val="18"/>
        </w:rPr>
        <w:t>Sderot</w:t>
      </w:r>
      <w:proofErr w:type="spellEnd"/>
      <w:r w:rsidRPr="009E3DEB">
        <w:rPr>
          <w:rFonts w:cs="Arial"/>
          <w:sz w:val="18"/>
          <w:szCs w:val="18"/>
        </w:rPr>
        <w:t xml:space="preserve"> - ville du Néguev située au nord-est de Gaza, attaquée le 7 octobre 2023. </w:t>
      </w:r>
    </w:p>
    <w:p w14:paraId="0DC71380" w14:textId="77777777" w:rsidR="009E3DEB" w:rsidRDefault="009E3DEB" w:rsidP="00EF45CC">
      <w:pPr>
        <w:ind w:left="426" w:hanging="426"/>
        <w:rPr>
          <w:rFonts w:cs="Arial"/>
          <w:sz w:val="18"/>
          <w:szCs w:val="18"/>
        </w:rPr>
      </w:pPr>
      <w:r w:rsidRPr="009E3DEB">
        <w:rPr>
          <w:rFonts w:cs="Arial"/>
          <w:b/>
          <w:bCs/>
          <w:sz w:val="18"/>
          <w:szCs w:val="18"/>
        </w:rPr>
        <w:t>Une ville stupéfaite Et qui lui est fidèle ?</w:t>
      </w:r>
      <w:r w:rsidRPr="009E3DEB">
        <w:rPr>
          <w:rFonts w:cs="Arial"/>
          <w:sz w:val="18"/>
          <w:szCs w:val="18"/>
        </w:rPr>
        <w:t xml:space="preserve"> - Paraphrase d'Isaïe </w:t>
      </w:r>
      <w:proofErr w:type="gramStart"/>
      <w:r w:rsidRPr="009E3DEB">
        <w:rPr>
          <w:rFonts w:cs="Arial"/>
          <w:sz w:val="18"/>
          <w:szCs w:val="18"/>
        </w:rPr>
        <w:t>1:</w:t>
      </w:r>
      <w:proofErr w:type="gramEnd"/>
      <w:r w:rsidRPr="009E3DEB">
        <w:rPr>
          <w:rFonts w:cs="Arial"/>
          <w:sz w:val="18"/>
          <w:szCs w:val="18"/>
        </w:rPr>
        <w:t xml:space="preserve">21 : « Comment est-elle devenue une prostituée, la ville fidèle ? Pleine de justice, la justice reposait en elle, mais maintenant les meurtriers ». </w:t>
      </w:r>
    </w:p>
    <w:p w14:paraId="674103B8" w14:textId="6FDD099F" w:rsidR="009E3DEB" w:rsidRPr="009E3DEB" w:rsidRDefault="009E3DEB" w:rsidP="00EF45CC">
      <w:pPr>
        <w:ind w:left="426" w:hanging="426"/>
        <w:rPr>
          <w:rFonts w:cs="Arial"/>
          <w:sz w:val="18"/>
          <w:szCs w:val="18"/>
        </w:rPr>
      </w:pPr>
      <w:r w:rsidRPr="009E3DEB">
        <w:rPr>
          <w:rFonts w:cs="Arial"/>
          <w:b/>
          <w:bCs/>
          <w:sz w:val="18"/>
          <w:szCs w:val="18"/>
        </w:rPr>
        <w:t>Pleurer, elles pleurent la nuit, Des larmes sur leurs joues Et il n'y a personne qui console</w:t>
      </w:r>
      <w:r w:rsidRPr="009E3DEB">
        <w:rPr>
          <w:rFonts w:cs="Arial"/>
          <w:sz w:val="18"/>
          <w:szCs w:val="18"/>
        </w:rPr>
        <w:t xml:space="preserve"> - Paraphrase de Lamentations </w:t>
      </w:r>
      <w:proofErr w:type="gramStart"/>
      <w:r w:rsidRPr="009E3DEB">
        <w:rPr>
          <w:rFonts w:cs="Arial"/>
          <w:sz w:val="18"/>
          <w:szCs w:val="18"/>
        </w:rPr>
        <w:t>1:</w:t>
      </w:r>
      <w:proofErr w:type="gramEnd"/>
      <w:r w:rsidRPr="009E3DEB">
        <w:rPr>
          <w:rFonts w:cs="Arial"/>
          <w:sz w:val="18"/>
          <w:szCs w:val="18"/>
        </w:rPr>
        <w:t>2 « Pleurer, elle pleurera la nuit, Ses larmes sur sa joue. De tous ceux qui l'aiment, personne ne la console... »</w:t>
      </w:r>
    </w:p>
    <w:p w14:paraId="4438A567" w14:textId="77777777" w:rsidR="009E3DEB" w:rsidRPr="009E3DEB" w:rsidRDefault="009E3DEB" w:rsidP="009E3DEB">
      <w:pPr>
        <w:rPr>
          <w:rFonts w:cs="Arial"/>
        </w:rPr>
      </w:pPr>
    </w:p>
    <w:p w14:paraId="76C99CB4" w14:textId="26F75BD0" w:rsidR="00A40684" w:rsidRDefault="007A0598" w:rsidP="002070EF">
      <w:pPr>
        <w:jc w:val="both"/>
      </w:pPr>
      <w:r>
        <w:t xml:space="preserve">Les psaumes nous permettent d’exprimer notre détresse dans les temps difficiles, nos doutes dans les temps incertains. </w:t>
      </w:r>
    </w:p>
    <w:p w14:paraId="1E20C663" w14:textId="77777777" w:rsidR="007A0598" w:rsidRDefault="007A0598" w:rsidP="002070EF">
      <w:pPr>
        <w:jc w:val="both"/>
      </w:pPr>
    </w:p>
    <w:p w14:paraId="12445EB3" w14:textId="63F1AF33" w:rsidR="00EF45CC" w:rsidRDefault="00A40684" w:rsidP="00EF45CC">
      <w:pPr>
        <w:spacing w:line="360" w:lineRule="auto"/>
        <w:jc w:val="both"/>
      </w:pPr>
      <w:r>
        <w:t xml:space="preserve">Psaume de la Réforme chanté (Recueil Alléluia ou Arc-en-Ciel) </w:t>
      </w:r>
    </w:p>
    <w:p w14:paraId="68D1617B" w14:textId="236FB954" w:rsidR="00A40684" w:rsidRDefault="00A40684" w:rsidP="002070EF">
      <w:pPr>
        <w:jc w:val="both"/>
      </w:pPr>
      <w:r>
        <w:t xml:space="preserve">Psaume 25 : A toi mon Dieu mon cœur monte </w:t>
      </w:r>
      <w:r>
        <w:tab/>
        <w:t xml:space="preserve">Strophes 1 – 2 – 5 </w:t>
      </w:r>
    </w:p>
    <w:p w14:paraId="6D671B97" w14:textId="18CF6E94" w:rsidR="00ED5F94" w:rsidRPr="00ED5F94" w:rsidRDefault="00ED5F94" w:rsidP="002070EF">
      <w:pPr>
        <w:jc w:val="both"/>
        <w:rPr>
          <w:sz w:val="20"/>
          <w:szCs w:val="20"/>
        </w:rPr>
      </w:pPr>
      <w:r w:rsidRPr="00ED5F94">
        <w:rPr>
          <w:sz w:val="20"/>
          <w:szCs w:val="20"/>
        </w:rPr>
        <w:t xml:space="preserve">(Texte original : Clément Marot ; revu par Roger </w:t>
      </w:r>
      <w:proofErr w:type="spellStart"/>
      <w:r w:rsidRPr="00ED5F94">
        <w:rPr>
          <w:sz w:val="20"/>
          <w:szCs w:val="20"/>
        </w:rPr>
        <w:t>Chapal</w:t>
      </w:r>
      <w:proofErr w:type="spellEnd"/>
      <w:r w:rsidRPr="00ED5F94">
        <w:rPr>
          <w:sz w:val="20"/>
          <w:szCs w:val="20"/>
        </w:rPr>
        <w:t> ; Mélodie : Genève 1551)</w:t>
      </w:r>
    </w:p>
    <w:p w14:paraId="155A3B46" w14:textId="77777777" w:rsidR="00A40684" w:rsidRDefault="00A40684" w:rsidP="002070EF">
      <w:pPr>
        <w:jc w:val="both"/>
      </w:pPr>
    </w:p>
    <w:p w14:paraId="4E83C027" w14:textId="068716E2" w:rsidR="00A40684" w:rsidRPr="00654C4C" w:rsidRDefault="00A40684" w:rsidP="00A40684">
      <w:pPr>
        <w:rPr>
          <w:rFonts w:cs="Arial"/>
        </w:rPr>
      </w:pPr>
      <w:r w:rsidRPr="00654C4C">
        <w:rPr>
          <w:rFonts w:cs="Arial"/>
        </w:rPr>
        <w:t xml:space="preserve">1. A toi, mon Dieu, mon </w:t>
      </w:r>
      <w:r>
        <w:rPr>
          <w:rFonts w:cs="Arial"/>
        </w:rPr>
        <w:t xml:space="preserve">cœur </w:t>
      </w:r>
      <w:r w:rsidRPr="00654C4C">
        <w:rPr>
          <w:rFonts w:cs="Arial"/>
        </w:rPr>
        <w:t>monte,</w:t>
      </w:r>
      <w:r>
        <w:rPr>
          <w:rFonts w:cs="Arial"/>
        </w:rPr>
        <w:t xml:space="preserve"> </w:t>
      </w:r>
      <w:r w:rsidRPr="00654C4C">
        <w:rPr>
          <w:rFonts w:cs="Arial"/>
        </w:rPr>
        <w:t>Ton amour est mon appui.</w:t>
      </w:r>
      <w:r w:rsidRPr="00654C4C">
        <w:rPr>
          <w:rFonts w:cs="Arial"/>
        </w:rPr>
        <w:br/>
      </w:r>
      <w:r>
        <w:rPr>
          <w:rFonts w:cs="Arial"/>
        </w:rPr>
        <w:t xml:space="preserve">    </w:t>
      </w:r>
      <w:r w:rsidRPr="00654C4C">
        <w:rPr>
          <w:rFonts w:cs="Arial"/>
        </w:rPr>
        <w:t>Serai-je couvert de honte,</w:t>
      </w:r>
      <w:r>
        <w:rPr>
          <w:rFonts w:cs="Arial"/>
        </w:rPr>
        <w:t xml:space="preserve"> </w:t>
      </w:r>
      <w:r w:rsidRPr="00654C4C">
        <w:rPr>
          <w:rFonts w:cs="Arial"/>
        </w:rPr>
        <w:t>Au gré de mes ennemis ?</w:t>
      </w:r>
      <w:r w:rsidRPr="00654C4C">
        <w:rPr>
          <w:rFonts w:cs="Arial"/>
        </w:rPr>
        <w:br/>
      </w:r>
      <w:r>
        <w:rPr>
          <w:rFonts w:cs="Arial"/>
        </w:rPr>
        <w:t xml:space="preserve">    </w:t>
      </w:r>
      <w:r w:rsidRPr="00654C4C">
        <w:rPr>
          <w:rFonts w:cs="Arial"/>
        </w:rPr>
        <w:t>Jamais ne sera déçu</w:t>
      </w:r>
      <w:r>
        <w:rPr>
          <w:rFonts w:cs="Arial"/>
        </w:rPr>
        <w:t xml:space="preserve"> </w:t>
      </w:r>
      <w:r w:rsidRPr="00654C4C">
        <w:rPr>
          <w:rFonts w:cs="Arial"/>
        </w:rPr>
        <w:t>Qui te prend pour espérance ;</w:t>
      </w:r>
      <w:r w:rsidRPr="00654C4C">
        <w:rPr>
          <w:rFonts w:cs="Arial"/>
        </w:rPr>
        <w:br/>
      </w:r>
      <w:r>
        <w:rPr>
          <w:rFonts w:cs="Arial"/>
        </w:rPr>
        <w:t xml:space="preserve">    </w:t>
      </w:r>
      <w:r w:rsidRPr="00654C4C">
        <w:rPr>
          <w:rFonts w:cs="Arial"/>
        </w:rPr>
        <w:t>Mais qu’ils soient tous confondus</w:t>
      </w:r>
      <w:r>
        <w:rPr>
          <w:rFonts w:cs="Arial"/>
        </w:rPr>
        <w:t xml:space="preserve"> </w:t>
      </w:r>
      <w:r w:rsidRPr="00654C4C">
        <w:rPr>
          <w:rFonts w:cs="Arial"/>
        </w:rPr>
        <w:t>Ceux qui rompent ton alliance.</w:t>
      </w:r>
    </w:p>
    <w:p w14:paraId="4A7E39A5" w14:textId="77777777" w:rsidR="00A40684" w:rsidRDefault="00A40684" w:rsidP="00A40684">
      <w:pPr>
        <w:rPr>
          <w:rFonts w:cs="Arial"/>
        </w:rPr>
      </w:pPr>
    </w:p>
    <w:p w14:paraId="2F6F6A24" w14:textId="3033B39C" w:rsidR="00A40684" w:rsidRDefault="00A40684" w:rsidP="00A40684">
      <w:pPr>
        <w:rPr>
          <w:rFonts w:cs="Arial"/>
        </w:rPr>
      </w:pPr>
      <w:r w:rsidRPr="00654C4C">
        <w:rPr>
          <w:rFonts w:cs="Arial"/>
        </w:rPr>
        <w:t>2. Montre-moi, Seigneur, la route,</w:t>
      </w:r>
      <w:r>
        <w:rPr>
          <w:rFonts w:cs="Arial"/>
        </w:rPr>
        <w:t xml:space="preserve"> </w:t>
      </w:r>
      <w:r w:rsidRPr="00654C4C">
        <w:rPr>
          <w:rFonts w:cs="Arial"/>
        </w:rPr>
        <w:t>Guide-moi dans la clarté,</w:t>
      </w:r>
      <w:r w:rsidRPr="00654C4C">
        <w:rPr>
          <w:rFonts w:cs="Arial"/>
        </w:rPr>
        <w:br/>
      </w:r>
      <w:r>
        <w:rPr>
          <w:rFonts w:cs="Arial"/>
        </w:rPr>
        <w:t xml:space="preserve">    </w:t>
      </w:r>
      <w:r w:rsidRPr="00654C4C">
        <w:rPr>
          <w:rFonts w:cs="Arial"/>
        </w:rPr>
        <w:t>Ouvre à celui qui t’écoute</w:t>
      </w:r>
      <w:r>
        <w:rPr>
          <w:rFonts w:cs="Arial"/>
        </w:rPr>
        <w:t xml:space="preserve"> </w:t>
      </w:r>
      <w:r w:rsidRPr="00654C4C">
        <w:rPr>
          <w:rFonts w:cs="Arial"/>
        </w:rPr>
        <w:t>Un chemin de vérité.</w:t>
      </w:r>
      <w:r w:rsidRPr="00654C4C">
        <w:rPr>
          <w:rFonts w:cs="Arial"/>
        </w:rPr>
        <w:br/>
      </w:r>
      <w:r>
        <w:rPr>
          <w:rFonts w:cs="Arial"/>
        </w:rPr>
        <w:t xml:space="preserve">    </w:t>
      </w:r>
      <w:r w:rsidRPr="00654C4C">
        <w:rPr>
          <w:rFonts w:cs="Arial"/>
        </w:rPr>
        <w:t>Je regarde à ton amour,</w:t>
      </w:r>
      <w:r>
        <w:rPr>
          <w:rFonts w:cs="Arial"/>
        </w:rPr>
        <w:t xml:space="preserve"> </w:t>
      </w:r>
      <w:r w:rsidRPr="00654C4C">
        <w:rPr>
          <w:rFonts w:cs="Arial"/>
        </w:rPr>
        <w:t>Au salut qu’en toi j’espère ;</w:t>
      </w:r>
      <w:r w:rsidRPr="00654C4C">
        <w:rPr>
          <w:rFonts w:cs="Arial"/>
        </w:rPr>
        <w:br/>
      </w:r>
      <w:r>
        <w:rPr>
          <w:rFonts w:cs="Arial"/>
        </w:rPr>
        <w:t xml:space="preserve">    </w:t>
      </w:r>
      <w:r w:rsidRPr="00654C4C">
        <w:rPr>
          <w:rFonts w:cs="Arial"/>
        </w:rPr>
        <w:t>Je le verrai chaque jour</w:t>
      </w:r>
      <w:r>
        <w:rPr>
          <w:rFonts w:cs="Arial"/>
        </w:rPr>
        <w:t xml:space="preserve"> </w:t>
      </w:r>
      <w:r w:rsidRPr="00654C4C">
        <w:rPr>
          <w:rFonts w:cs="Arial"/>
        </w:rPr>
        <w:t>S’étendre sur cette terre.</w:t>
      </w:r>
    </w:p>
    <w:p w14:paraId="3E2F4536" w14:textId="77777777" w:rsidR="00A40684" w:rsidRDefault="00A40684" w:rsidP="00A40684">
      <w:pPr>
        <w:rPr>
          <w:rFonts w:cs="Arial"/>
        </w:rPr>
      </w:pPr>
    </w:p>
    <w:p w14:paraId="00A58387" w14:textId="67763DD7" w:rsidR="00A40684" w:rsidRDefault="00A40684" w:rsidP="00A40684">
      <w:pPr>
        <w:rPr>
          <w:rFonts w:cs="Arial"/>
        </w:rPr>
      </w:pPr>
      <w:r w:rsidRPr="00654C4C">
        <w:rPr>
          <w:rFonts w:cs="Arial"/>
        </w:rPr>
        <w:t>5. A toi, mon Dieu, je regarde</w:t>
      </w:r>
      <w:r>
        <w:rPr>
          <w:rFonts w:cs="Arial"/>
        </w:rPr>
        <w:t xml:space="preserve"> </w:t>
      </w:r>
      <w:r w:rsidRPr="00654C4C">
        <w:rPr>
          <w:rFonts w:cs="Arial"/>
        </w:rPr>
        <w:t>Je suis seul et malheureux.</w:t>
      </w:r>
      <w:r w:rsidRPr="00654C4C">
        <w:rPr>
          <w:rFonts w:cs="Arial"/>
        </w:rPr>
        <w:br/>
      </w:r>
      <w:r>
        <w:rPr>
          <w:rFonts w:cs="Arial"/>
        </w:rPr>
        <w:t xml:space="preserve">    </w:t>
      </w:r>
      <w:r w:rsidRPr="00654C4C">
        <w:rPr>
          <w:rFonts w:cs="Arial"/>
        </w:rPr>
        <w:t>Aujourd’hui viens et me garde,</w:t>
      </w:r>
      <w:r>
        <w:rPr>
          <w:rFonts w:cs="Arial"/>
        </w:rPr>
        <w:t xml:space="preserve"> </w:t>
      </w:r>
      <w:r w:rsidRPr="00654C4C">
        <w:rPr>
          <w:rFonts w:cs="Arial"/>
        </w:rPr>
        <w:t>Mes ennemis sont nombreux.</w:t>
      </w:r>
      <w:r w:rsidRPr="00654C4C">
        <w:rPr>
          <w:rFonts w:cs="Arial"/>
        </w:rPr>
        <w:br/>
      </w:r>
      <w:r>
        <w:rPr>
          <w:rFonts w:cs="Arial"/>
        </w:rPr>
        <w:t xml:space="preserve">    </w:t>
      </w:r>
      <w:r w:rsidRPr="00654C4C">
        <w:rPr>
          <w:rFonts w:cs="Arial"/>
        </w:rPr>
        <w:t>Quand je suis plein de frayeur</w:t>
      </w:r>
      <w:r>
        <w:rPr>
          <w:rFonts w:cs="Arial"/>
        </w:rPr>
        <w:t xml:space="preserve"> </w:t>
      </w:r>
      <w:r w:rsidRPr="00654C4C">
        <w:rPr>
          <w:rFonts w:cs="Arial"/>
        </w:rPr>
        <w:t>Sois, toi seul, mon assurance ;</w:t>
      </w:r>
      <w:r w:rsidRPr="00654C4C">
        <w:rPr>
          <w:rFonts w:cs="Arial"/>
        </w:rPr>
        <w:br/>
      </w:r>
      <w:r>
        <w:rPr>
          <w:rFonts w:cs="Arial"/>
        </w:rPr>
        <w:t xml:space="preserve">    </w:t>
      </w:r>
      <w:r w:rsidRPr="00654C4C">
        <w:rPr>
          <w:rFonts w:cs="Arial"/>
        </w:rPr>
        <w:t>Quand ton peuple est sans vigueur</w:t>
      </w:r>
      <w:r>
        <w:rPr>
          <w:rFonts w:cs="Arial"/>
        </w:rPr>
        <w:t xml:space="preserve"> </w:t>
      </w:r>
      <w:r w:rsidRPr="00654C4C">
        <w:rPr>
          <w:rFonts w:cs="Arial"/>
        </w:rPr>
        <w:t>Maintiens en lui l’espérance.</w:t>
      </w:r>
    </w:p>
    <w:p w14:paraId="07DF145D" w14:textId="77777777" w:rsidR="007A0598" w:rsidRDefault="007A0598" w:rsidP="00A40684">
      <w:pPr>
        <w:rPr>
          <w:rFonts w:cs="Arial"/>
        </w:rPr>
      </w:pPr>
    </w:p>
    <w:p w14:paraId="33B5A8F4" w14:textId="07BFE8C8" w:rsidR="007A0598" w:rsidRDefault="007A0598" w:rsidP="00A40684">
      <w:pPr>
        <w:rPr>
          <w:rFonts w:cs="Arial"/>
        </w:rPr>
      </w:pPr>
      <w:r w:rsidRPr="003632FE">
        <w:rPr>
          <w:rFonts w:cs="Arial"/>
          <w:highlight w:val="yellow"/>
        </w:rPr>
        <w:lastRenderedPageBreak/>
        <w:t>Il faudrait un autre chant qui mette des mots sur la détresse ; beaucoup de nos chants proclament trop vite la victoire et la délivrance.</w:t>
      </w:r>
      <w:r w:rsidR="004E60D7">
        <w:rPr>
          <w:rFonts w:cs="Arial"/>
        </w:rPr>
        <w:t xml:space="preserve"> </w:t>
      </w:r>
    </w:p>
    <w:p w14:paraId="623007A3" w14:textId="77777777" w:rsidR="004E60D7" w:rsidRDefault="004E60D7" w:rsidP="00A40684">
      <w:pPr>
        <w:rPr>
          <w:rFonts w:cs="Arial"/>
        </w:rPr>
      </w:pPr>
    </w:p>
    <w:p w14:paraId="412FB1B5" w14:textId="77777777" w:rsidR="007A0598" w:rsidRPr="004E60D7" w:rsidRDefault="007A0598" w:rsidP="00A40684">
      <w:pPr>
        <w:rPr>
          <w:rFonts w:cs="Arial"/>
          <w:lang w:val="en-US"/>
        </w:rPr>
      </w:pPr>
      <w:bookmarkStart w:id="1" w:name="_gjdgxs" w:colFirst="0" w:colLast="0"/>
      <w:bookmarkEnd w:id="1"/>
    </w:p>
    <w:p w14:paraId="2214F79C" w14:textId="77777777" w:rsidR="00EB32F0" w:rsidRDefault="007A0598" w:rsidP="007A0598">
      <w:pPr>
        <w:spacing w:line="360" w:lineRule="auto"/>
        <w:rPr>
          <w:rFonts w:cs="Arial"/>
        </w:rPr>
      </w:pPr>
      <w:r>
        <w:rPr>
          <w:rFonts w:cs="Arial"/>
        </w:rPr>
        <w:t xml:space="preserve">Proposition, même si ce n’est pas un Psaume : </w:t>
      </w:r>
    </w:p>
    <w:p w14:paraId="59E390B8" w14:textId="31CB72FF" w:rsidR="007A0598" w:rsidRDefault="007A0598" w:rsidP="007A0598">
      <w:pPr>
        <w:spacing w:line="360" w:lineRule="auto"/>
        <w:rPr>
          <w:rFonts w:cs="Arial"/>
        </w:rPr>
      </w:pPr>
      <w:r>
        <w:rPr>
          <w:rFonts w:cs="Arial"/>
        </w:rPr>
        <w:t>J’ai tout remis entre tes mains</w:t>
      </w:r>
      <w:r w:rsidR="00EB32F0">
        <w:rPr>
          <w:rFonts w:cs="Arial"/>
        </w:rPr>
        <w:t xml:space="preserve"> (Alléluia 47-22 / Arc-en-Ciel : 621)</w:t>
      </w:r>
    </w:p>
    <w:p w14:paraId="37414637" w14:textId="58FF0397" w:rsidR="007A0598" w:rsidRDefault="007A0598" w:rsidP="007A0598">
      <w:pPr>
        <w:spacing w:line="360" w:lineRule="auto"/>
        <w:rPr>
          <w:rFonts w:cs="Arial"/>
        </w:rPr>
      </w:pPr>
      <w:r>
        <w:rPr>
          <w:rFonts w:cs="Arial"/>
        </w:rPr>
        <w:t xml:space="preserve">(Paroles : Marie </w:t>
      </w:r>
      <w:proofErr w:type="spellStart"/>
      <w:r>
        <w:rPr>
          <w:rFonts w:cs="Arial"/>
        </w:rPr>
        <w:t>Henrioud</w:t>
      </w:r>
      <w:proofErr w:type="spellEnd"/>
      <w:r>
        <w:rPr>
          <w:rFonts w:cs="Arial"/>
        </w:rPr>
        <w:t> ; Musique : Claude Fraysse</w:t>
      </w:r>
      <w:r w:rsidR="00EB32F0">
        <w:rPr>
          <w:rFonts w:cs="Arial"/>
        </w:rPr>
        <w:t>)</w:t>
      </w:r>
    </w:p>
    <w:p w14:paraId="0B24ED28" w14:textId="7DDF4E75" w:rsidR="007A0598" w:rsidRPr="00654C4C" w:rsidRDefault="007A0598" w:rsidP="007A0598">
      <w:pPr>
        <w:rPr>
          <w:rFonts w:cs="Arial"/>
        </w:rPr>
      </w:pPr>
      <w:r w:rsidRPr="00654C4C">
        <w:rPr>
          <w:rFonts w:cs="Arial"/>
        </w:rPr>
        <w:t>1. J’ai tout remis entre tes mains,</w:t>
      </w:r>
      <w:r>
        <w:rPr>
          <w:rFonts w:cs="Arial"/>
        </w:rPr>
        <w:t xml:space="preserve"> </w:t>
      </w:r>
      <w:r w:rsidRPr="00654C4C">
        <w:rPr>
          <w:rFonts w:cs="Arial"/>
        </w:rPr>
        <w:t>Tous mes fardeaux, toutes mes peines,</w:t>
      </w:r>
      <w:r w:rsidRPr="00654C4C">
        <w:rPr>
          <w:rFonts w:cs="Arial"/>
        </w:rPr>
        <w:br/>
      </w:r>
      <w:r>
        <w:rPr>
          <w:rFonts w:cs="Arial"/>
        </w:rPr>
        <w:t xml:space="preserve">    </w:t>
      </w:r>
      <w:r w:rsidRPr="00654C4C">
        <w:rPr>
          <w:rFonts w:cs="Arial"/>
        </w:rPr>
        <w:t>Ce qui m’angoisse et qui m’enchaîne</w:t>
      </w:r>
      <w:r>
        <w:rPr>
          <w:rFonts w:cs="Arial"/>
        </w:rPr>
        <w:t xml:space="preserve"> </w:t>
      </w:r>
      <w:r w:rsidRPr="00654C4C">
        <w:rPr>
          <w:rFonts w:cs="Arial"/>
        </w:rPr>
        <w:t>Et le souci du lendemain.</w:t>
      </w:r>
      <w:r w:rsidRPr="00654C4C">
        <w:rPr>
          <w:rFonts w:cs="Arial"/>
        </w:rPr>
        <w:br/>
      </w:r>
      <w:r>
        <w:rPr>
          <w:rFonts w:cs="Arial"/>
        </w:rPr>
        <w:t xml:space="preserve">    </w:t>
      </w:r>
      <w:r w:rsidRPr="00654C4C">
        <w:rPr>
          <w:rFonts w:cs="Arial"/>
        </w:rPr>
        <w:t>J’ai tout remis entre tes mains. (</w:t>
      </w:r>
      <w:proofErr w:type="gramStart"/>
      <w:r w:rsidRPr="00654C4C">
        <w:rPr>
          <w:rFonts w:cs="Arial"/>
        </w:rPr>
        <w:t>bis</w:t>
      </w:r>
      <w:proofErr w:type="gramEnd"/>
      <w:r w:rsidRPr="00654C4C">
        <w:rPr>
          <w:rFonts w:cs="Arial"/>
        </w:rPr>
        <w:t>)</w:t>
      </w:r>
    </w:p>
    <w:p w14:paraId="6934E009" w14:textId="77777777" w:rsidR="00EB32F0" w:rsidRDefault="00EB32F0" w:rsidP="007A0598">
      <w:pPr>
        <w:rPr>
          <w:rFonts w:cs="Arial"/>
        </w:rPr>
      </w:pPr>
    </w:p>
    <w:p w14:paraId="22AAD965" w14:textId="65076EDC" w:rsidR="007A0598" w:rsidRPr="00654C4C" w:rsidRDefault="007A0598" w:rsidP="007A0598">
      <w:pPr>
        <w:rPr>
          <w:rFonts w:cs="Arial"/>
        </w:rPr>
      </w:pPr>
      <w:r w:rsidRPr="00654C4C">
        <w:rPr>
          <w:rFonts w:cs="Arial"/>
        </w:rPr>
        <w:t>2. J’ai tout remis entre tes mains,</w:t>
      </w:r>
      <w:r>
        <w:rPr>
          <w:rFonts w:cs="Arial"/>
        </w:rPr>
        <w:t xml:space="preserve"> </w:t>
      </w:r>
      <w:r w:rsidRPr="00654C4C">
        <w:rPr>
          <w:rFonts w:cs="Arial"/>
        </w:rPr>
        <w:t>Ressentiments, haines amères,</w:t>
      </w:r>
      <w:r w:rsidRPr="00654C4C">
        <w:rPr>
          <w:rFonts w:cs="Arial"/>
        </w:rPr>
        <w:br/>
      </w:r>
      <w:r>
        <w:rPr>
          <w:rFonts w:cs="Arial"/>
        </w:rPr>
        <w:t xml:space="preserve">    </w:t>
      </w:r>
      <w:r w:rsidRPr="00654C4C">
        <w:rPr>
          <w:rFonts w:cs="Arial"/>
        </w:rPr>
        <w:t>Les luttes et toutes les guerres,</w:t>
      </w:r>
      <w:r>
        <w:rPr>
          <w:rFonts w:cs="Arial"/>
        </w:rPr>
        <w:t xml:space="preserve"> </w:t>
      </w:r>
      <w:r w:rsidRPr="00654C4C">
        <w:rPr>
          <w:rFonts w:cs="Arial"/>
        </w:rPr>
        <w:t>Ce qui sépare les humains.</w:t>
      </w:r>
      <w:r w:rsidRPr="00654C4C">
        <w:rPr>
          <w:rFonts w:cs="Arial"/>
        </w:rPr>
        <w:br/>
      </w:r>
      <w:r>
        <w:rPr>
          <w:rFonts w:cs="Arial"/>
        </w:rPr>
        <w:t xml:space="preserve">    </w:t>
      </w:r>
      <w:r w:rsidRPr="00654C4C">
        <w:rPr>
          <w:rFonts w:cs="Arial"/>
        </w:rPr>
        <w:t>J’ai tout remis entre tes mains. (</w:t>
      </w:r>
      <w:proofErr w:type="gramStart"/>
      <w:r w:rsidRPr="00654C4C">
        <w:rPr>
          <w:rFonts w:cs="Arial"/>
        </w:rPr>
        <w:t>bis</w:t>
      </w:r>
      <w:proofErr w:type="gramEnd"/>
      <w:r w:rsidRPr="00654C4C">
        <w:rPr>
          <w:rFonts w:cs="Arial"/>
        </w:rPr>
        <w:t>)</w:t>
      </w:r>
    </w:p>
    <w:p w14:paraId="525B608E" w14:textId="77777777" w:rsidR="00EB32F0" w:rsidRDefault="00EB32F0" w:rsidP="007A0598">
      <w:pPr>
        <w:rPr>
          <w:rFonts w:cs="Arial"/>
        </w:rPr>
      </w:pPr>
    </w:p>
    <w:p w14:paraId="0F62C492" w14:textId="1693FC1C" w:rsidR="007A0598" w:rsidRPr="00654C4C" w:rsidRDefault="007A0598" w:rsidP="007A0598">
      <w:pPr>
        <w:rPr>
          <w:rFonts w:cs="Arial"/>
        </w:rPr>
      </w:pPr>
      <w:r w:rsidRPr="00654C4C">
        <w:rPr>
          <w:rFonts w:cs="Arial"/>
        </w:rPr>
        <w:t>3. J’ai tout remis entre tes mains,</w:t>
      </w:r>
      <w:r>
        <w:rPr>
          <w:rFonts w:cs="Arial"/>
        </w:rPr>
        <w:t xml:space="preserve"> </w:t>
      </w:r>
      <w:r w:rsidRPr="00654C4C">
        <w:rPr>
          <w:rFonts w:cs="Arial"/>
        </w:rPr>
        <w:t>Que ce soit la joie, la tristesse,</w:t>
      </w:r>
      <w:r w:rsidRPr="00654C4C">
        <w:rPr>
          <w:rFonts w:cs="Arial"/>
        </w:rPr>
        <w:br/>
      </w:r>
      <w:r>
        <w:rPr>
          <w:rFonts w:cs="Arial"/>
        </w:rPr>
        <w:t xml:space="preserve">    </w:t>
      </w:r>
      <w:r w:rsidRPr="00654C4C">
        <w:rPr>
          <w:rFonts w:cs="Arial"/>
        </w:rPr>
        <w:t>La pauvreté ou la richesse,</w:t>
      </w:r>
      <w:r>
        <w:rPr>
          <w:rFonts w:cs="Arial"/>
        </w:rPr>
        <w:t xml:space="preserve"> </w:t>
      </w:r>
      <w:r w:rsidRPr="00654C4C">
        <w:rPr>
          <w:rFonts w:cs="Arial"/>
        </w:rPr>
        <w:t>Ombre ou lumière du chemin.</w:t>
      </w:r>
      <w:r w:rsidRPr="00654C4C">
        <w:rPr>
          <w:rFonts w:cs="Arial"/>
        </w:rPr>
        <w:br/>
      </w:r>
      <w:r>
        <w:rPr>
          <w:rFonts w:cs="Arial"/>
        </w:rPr>
        <w:t xml:space="preserve">    </w:t>
      </w:r>
      <w:r w:rsidRPr="00654C4C">
        <w:rPr>
          <w:rFonts w:cs="Arial"/>
        </w:rPr>
        <w:t>J’ai tout remis entre tes mains. (</w:t>
      </w:r>
      <w:proofErr w:type="gramStart"/>
      <w:r w:rsidRPr="00654C4C">
        <w:rPr>
          <w:rFonts w:cs="Arial"/>
        </w:rPr>
        <w:t>bis</w:t>
      </w:r>
      <w:proofErr w:type="gramEnd"/>
      <w:r w:rsidRPr="00654C4C">
        <w:rPr>
          <w:rFonts w:cs="Arial"/>
        </w:rPr>
        <w:t>)</w:t>
      </w:r>
    </w:p>
    <w:p w14:paraId="46DB2C55" w14:textId="77777777" w:rsidR="00EB32F0" w:rsidRDefault="00EB32F0" w:rsidP="007A0598">
      <w:pPr>
        <w:rPr>
          <w:rFonts w:cs="Arial"/>
        </w:rPr>
      </w:pPr>
    </w:p>
    <w:p w14:paraId="5B1BD673" w14:textId="70E2C637" w:rsidR="007A0598" w:rsidRPr="00654C4C" w:rsidRDefault="007A0598" w:rsidP="007A0598">
      <w:pPr>
        <w:rPr>
          <w:rFonts w:cs="Arial"/>
        </w:rPr>
      </w:pPr>
      <w:r w:rsidRPr="00654C4C">
        <w:rPr>
          <w:rFonts w:cs="Arial"/>
        </w:rPr>
        <w:t>4. J’ai tout remis entre tes mains,</w:t>
      </w:r>
      <w:r>
        <w:rPr>
          <w:rFonts w:cs="Arial"/>
        </w:rPr>
        <w:t xml:space="preserve"> </w:t>
      </w:r>
      <w:r w:rsidRPr="00654C4C">
        <w:rPr>
          <w:rFonts w:cs="Arial"/>
        </w:rPr>
        <w:t>Que ce soit la mort ou la vie,</w:t>
      </w:r>
      <w:r w:rsidRPr="00654C4C">
        <w:rPr>
          <w:rFonts w:cs="Arial"/>
        </w:rPr>
        <w:br/>
      </w:r>
      <w:r>
        <w:rPr>
          <w:rFonts w:cs="Arial"/>
        </w:rPr>
        <w:t xml:space="preserve">    </w:t>
      </w:r>
      <w:r w:rsidRPr="00654C4C">
        <w:rPr>
          <w:rFonts w:cs="Arial"/>
        </w:rPr>
        <w:t>La santé ou la maladie,</w:t>
      </w:r>
      <w:r>
        <w:rPr>
          <w:rFonts w:cs="Arial"/>
        </w:rPr>
        <w:t xml:space="preserve"> </w:t>
      </w:r>
      <w:r w:rsidRPr="00654C4C">
        <w:rPr>
          <w:rFonts w:cs="Arial"/>
        </w:rPr>
        <w:t>Le commencement ou la fin.</w:t>
      </w:r>
      <w:r w:rsidRPr="00654C4C">
        <w:rPr>
          <w:rFonts w:cs="Arial"/>
        </w:rPr>
        <w:br/>
      </w:r>
      <w:r>
        <w:rPr>
          <w:rFonts w:cs="Arial"/>
        </w:rPr>
        <w:t xml:space="preserve">    </w:t>
      </w:r>
      <w:r w:rsidRPr="00654C4C">
        <w:rPr>
          <w:rFonts w:cs="Arial"/>
        </w:rPr>
        <w:t>J’ai tout remis entre tes mains. (</w:t>
      </w:r>
      <w:proofErr w:type="gramStart"/>
      <w:r w:rsidRPr="00654C4C">
        <w:rPr>
          <w:rFonts w:cs="Arial"/>
        </w:rPr>
        <w:t>bis</w:t>
      </w:r>
      <w:proofErr w:type="gramEnd"/>
      <w:r w:rsidRPr="00654C4C">
        <w:rPr>
          <w:rFonts w:cs="Arial"/>
        </w:rPr>
        <w:t>)</w:t>
      </w:r>
    </w:p>
    <w:p w14:paraId="4C65943A" w14:textId="77777777" w:rsidR="007A0598" w:rsidRPr="00654C4C" w:rsidRDefault="007A0598" w:rsidP="00A40684">
      <w:pPr>
        <w:rPr>
          <w:rFonts w:cs="Arial"/>
        </w:rPr>
      </w:pPr>
    </w:p>
    <w:p w14:paraId="2D1F9F99" w14:textId="0DBD7FDF" w:rsidR="00EB32F0" w:rsidRDefault="00EB32F0">
      <w:pPr>
        <w:rPr>
          <w:b/>
          <w:bCs/>
          <w:sz w:val="28"/>
          <w:szCs w:val="28"/>
        </w:rPr>
      </w:pPr>
    </w:p>
    <w:p w14:paraId="167AD0B6" w14:textId="614C0EE6" w:rsidR="00A40684" w:rsidRDefault="00EB32F0" w:rsidP="00A40684">
      <w:pPr>
        <w:rPr>
          <w:b/>
          <w:bCs/>
          <w:sz w:val="28"/>
          <w:szCs w:val="28"/>
        </w:rPr>
      </w:pPr>
      <w:r>
        <w:rPr>
          <w:b/>
          <w:bCs/>
          <w:sz w:val="28"/>
          <w:szCs w:val="28"/>
        </w:rPr>
        <w:t>4</w:t>
      </w:r>
      <w:r w:rsidRPr="007A0598">
        <w:rPr>
          <w:b/>
          <w:bCs/>
          <w:sz w:val="28"/>
          <w:szCs w:val="28"/>
        </w:rPr>
        <w:t xml:space="preserve">. </w:t>
      </w:r>
      <w:r w:rsidRPr="00EF45CC">
        <w:rPr>
          <w:b/>
          <w:bCs/>
          <w:sz w:val="28"/>
          <w:szCs w:val="28"/>
          <w:u w:val="single"/>
        </w:rPr>
        <w:t>La vocation d’Israël et des Juifs : L’universel PAR le particulier</w:t>
      </w:r>
    </w:p>
    <w:p w14:paraId="3DF84903" w14:textId="77777777" w:rsidR="00EB32F0" w:rsidRPr="00654C4C" w:rsidRDefault="00EB32F0" w:rsidP="00A40684">
      <w:pPr>
        <w:rPr>
          <w:rFonts w:cs="Arial"/>
        </w:rPr>
      </w:pPr>
    </w:p>
    <w:p w14:paraId="4E953E4C" w14:textId="49658C06" w:rsidR="00A40684" w:rsidRDefault="00ED5F94" w:rsidP="00ED5F94">
      <w:pPr>
        <w:spacing w:line="360" w:lineRule="auto"/>
        <w:jc w:val="both"/>
      </w:pPr>
      <w:r>
        <w:t>Pour rappeler la vocation irrévocable d’Israël :</w:t>
      </w:r>
    </w:p>
    <w:p w14:paraId="046CF6F8" w14:textId="76B79C97" w:rsidR="00ED5F94" w:rsidRDefault="00ED5F94" w:rsidP="002070EF">
      <w:pPr>
        <w:jc w:val="both"/>
      </w:pPr>
      <w:r>
        <w:t>Psaume 47 – Frappez dans vos mains vous tous les humains</w:t>
      </w:r>
    </w:p>
    <w:p w14:paraId="2DDB2A2E" w14:textId="601FD58B" w:rsidR="00ED5F94" w:rsidRPr="00ED5F94" w:rsidRDefault="00ED5F94" w:rsidP="00ED5F94">
      <w:pPr>
        <w:jc w:val="both"/>
        <w:rPr>
          <w:sz w:val="20"/>
          <w:szCs w:val="20"/>
        </w:rPr>
      </w:pPr>
      <w:r w:rsidRPr="00ED5F94">
        <w:rPr>
          <w:sz w:val="20"/>
          <w:szCs w:val="20"/>
        </w:rPr>
        <w:t xml:space="preserve">(Texte original : </w:t>
      </w:r>
      <w:r>
        <w:rPr>
          <w:sz w:val="20"/>
          <w:szCs w:val="20"/>
        </w:rPr>
        <w:t>Théodore de Bèze</w:t>
      </w:r>
      <w:r w:rsidRPr="00ED5F94">
        <w:rPr>
          <w:sz w:val="20"/>
          <w:szCs w:val="20"/>
        </w:rPr>
        <w:t xml:space="preserve"> ; revu par Roger </w:t>
      </w:r>
      <w:proofErr w:type="spellStart"/>
      <w:r w:rsidRPr="00ED5F94">
        <w:rPr>
          <w:sz w:val="20"/>
          <w:szCs w:val="20"/>
        </w:rPr>
        <w:t>Chapal</w:t>
      </w:r>
      <w:proofErr w:type="spellEnd"/>
      <w:r w:rsidRPr="00ED5F94">
        <w:rPr>
          <w:sz w:val="20"/>
          <w:szCs w:val="20"/>
        </w:rPr>
        <w:t> ; Mélodie : Genève 1551)</w:t>
      </w:r>
    </w:p>
    <w:p w14:paraId="7A45E507" w14:textId="77777777" w:rsidR="00ED5F94" w:rsidRDefault="00ED5F94" w:rsidP="00ED5F94">
      <w:pPr>
        <w:rPr>
          <w:rFonts w:cs="Arial"/>
        </w:rPr>
      </w:pPr>
    </w:p>
    <w:p w14:paraId="56C2CF0A" w14:textId="0457806D" w:rsidR="00ED5F94" w:rsidRPr="00654C4C" w:rsidRDefault="00ED5F94" w:rsidP="00ED5F94">
      <w:pPr>
        <w:rPr>
          <w:rFonts w:cs="Arial"/>
        </w:rPr>
      </w:pPr>
      <w:r w:rsidRPr="00654C4C">
        <w:rPr>
          <w:rFonts w:cs="Arial"/>
        </w:rPr>
        <w:t>1. Frappez dans vos mains,</w:t>
      </w:r>
      <w:r>
        <w:rPr>
          <w:rFonts w:cs="Arial"/>
        </w:rPr>
        <w:t xml:space="preserve"> </w:t>
      </w:r>
      <w:r w:rsidRPr="00654C4C">
        <w:rPr>
          <w:rFonts w:cs="Arial"/>
        </w:rPr>
        <w:t>Vous, tous les humains !</w:t>
      </w:r>
      <w:r w:rsidRPr="00654C4C">
        <w:rPr>
          <w:rFonts w:cs="Arial"/>
        </w:rPr>
        <w:br/>
      </w:r>
      <w:r>
        <w:rPr>
          <w:rFonts w:cs="Arial"/>
        </w:rPr>
        <w:t xml:space="preserve">    </w:t>
      </w:r>
      <w:r w:rsidRPr="00654C4C">
        <w:rPr>
          <w:rFonts w:cs="Arial"/>
        </w:rPr>
        <w:t>A cris redoublés,</w:t>
      </w:r>
      <w:r>
        <w:rPr>
          <w:rFonts w:cs="Arial"/>
        </w:rPr>
        <w:t xml:space="preserve"> </w:t>
      </w:r>
      <w:r w:rsidRPr="00654C4C">
        <w:rPr>
          <w:rFonts w:cs="Arial"/>
        </w:rPr>
        <w:t>Peuples assemblés,</w:t>
      </w:r>
      <w:r w:rsidRPr="00654C4C">
        <w:rPr>
          <w:rFonts w:cs="Arial"/>
        </w:rPr>
        <w:br/>
      </w:r>
      <w:r>
        <w:rPr>
          <w:rFonts w:cs="Arial"/>
        </w:rPr>
        <w:t xml:space="preserve">    </w:t>
      </w:r>
      <w:r w:rsidRPr="00654C4C">
        <w:rPr>
          <w:rFonts w:cs="Arial"/>
        </w:rPr>
        <w:t>Exultez de joie</w:t>
      </w:r>
      <w:r>
        <w:rPr>
          <w:rFonts w:cs="Arial"/>
        </w:rPr>
        <w:t xml:space="preserve"> </w:t>
      </w:r>
      <w:r w:rsidRPr="00654C4C">
        <w:rPr>
          <w:rFonts w:cs="Arial"/>
        </w:rPr>
        <w:t>Car voici le Roi.</w:t>
      </w:r>
      <w:r w:rsidRPr="00654C4C">
        <w:rPr>
          <w:rFonts w:cs="Arial"/>
        </w:rPr>
        <w:br/>
      </w:r>
      <w:r>
        <w:rPr>
          <w:rFonts w:cs="Arial"/>
        </w:rPr>
        <w:t xml:space="preserve">    </w:t>
      </w:r>
      <w:r w:rsidRPr="00654C4C">
        <w:rPr>
          <w:rFonts w:cs="Arial"/>
        </w:rPr>
        <w:t>Redoutable et doux,</w:t>
      </w:r>
      <w:r>
        <w:rPr>
          <w:rFonts w:cs="Arial"/>
        </w:rPr>
        <w:t xml:space="preserve"> </w:t>
      </w:r>
      <w:r w:rsidRPr="00654C4C">
        <w:rPr>
          <w:rFonts w:cs="Arial"/>
        </w:rPr>
        <w:t>Dieu veille sur vous ;</w:t>
      </w:r>
      <w:r w:rsidRPr="00654C4C">
        <w:rPr>
          <w:rFonts w:cs="Arial"/>
        </w:rPr>
        <w:br/>
      </w:r>
      <w:r>
        <w:rPr>
          <w:rFonts w:cs="Arial"/>
        </w:rPr>
        <w:t xml:space="preserve">    </w:t>
      </w:r>
      <w:r w:rsidRPr="00654C4C">
        <w:rPr>
          <w:rFonts w:cs="Arial"/>
        </w:rPr>
        <w:t>Son bras souverain,</w:t>
      </w:r>
      <w:r>
        <w:rPr>
          <w:rFonts w:cs="Arial"/>
        </w:rPr>
        <w:t xml:space="preserve"> </w:t>
      </w:r>
      <w:r w:rsidRPr="00654C4C">
        <w:rPr>
          <w:rFonts w:cs="Arial"/>
        </w:rPr>
        <w:t>Sa puissante main</w:t>
      </w:r>
      <w:r w:rsidRPr="00654C4C">
        <w:rPr>
          <w:rFonts w:cs="Arial"/>
        </w:rPr>
        <w:br/>
      </w:r>
      <w:r>
        <w:rPr>
          <w:rFonts w:cs="Arial"/>
        </w:rPr>
        <w:t xml:space="preserve">    </w:t>
      </w:r>
      <w:r w:rsidRPr="00654C4C">
        <w:rPr>
          <w:rFonts w:cs="Arial"/>
        </w:rPr>
        <w:t>Étend à jamais</w:t>
      </w:r>
      <w:r>
        <w:rPr>
          <w:rFonts w:cs="Arial"/>
        </w:rPr>
        <w:t xml:space="preserve"> </w:t>
      </w:r>
      <w:r w:rsidRPr="00654C4C">
        <w:rPr>
          <w:rFonts w:cs="Arial"/>
        </w:rPr>
        <w:t>Son règne de paix.</w:t>
      </w:r>
    </w:p>
    <w:p w14:paraId="458196F2" w14:textId="77777777" w:rsidR="00ED5F94" w:rsidRDefault="00ED5F94" w:rsidP="00ED5F94">
      <w:pPr>
        <w:rPr>
          <w:rFonts w:cs="Arial"/>
        </w:rPr>
      </w:pPr>
    </w:p>
    <w:p w14:paraId="0A8D8C07" w14:textId="5A1C7D67" w:rsidR="00ED5F94" w:rsidRPr="00654C4C" w:rsidRDefault="00ED5F94" w:rsidP="00ED5F94">
      <w:pPr>
        <w:rPr>
          <w:rFonts w:cs="Arial"/>
        </w:rPr>
      </w:pPr>
      <w:r w:rsidRPr="00654C4C">
        <w:rPr>
          <w:rFonts w:cs="Arial"/>
        </w:rPr>
        <w:t>2. Si Dieu a choisi</w:t>
      </w:r>
      <w:r>
        <w:rPr>
          <w:rFonts w:cs="Arial"/>
        </w:rPr>
        <w:t xml:space="preserve"> </w:t>
      </w:r>
      <w:r w:rsidRPr="00654C4C">
        <w:rPr>
          <w:rFonts w:cs="Arial"/>
        </w:rPr>
        <w:t>Israël pour fils,</w:t>
      </w:r>
      <w:r w:rsidRPr="00654C4C">
        <w:rPr>
          <w:rFonts w:cs="Arial"/>
        </w:rPr>
        <w:br/>
      </w:r>
      <w:r>
        <w:rPr>
          <w:rFonts w:cs="Arial"/>
        </w:rPr>
        <w:t xml:space="preserve">    </w:t>
      </w:r>
      <w:r w:rsidRPr="00654C4C">
        <w:rPr>
          <w:rFonts w:cs="Arial"/>
        </w:rPr>
        <w:t>S’il l’a secouru,</w:t>
      </w:r>
      <w:r>
        <w:rPr>
          <w:rFonts w:cs="Arial"/>
        </w:rPr>
        <w:t xml:space="preserve"> </w:t>
      </w:r>
      <w:r w:rsidRPr="00654C4C">
        <w:rPr>
          <w:rFonts w:cs="Arial"/>
        </w:rPr>
        <w:t>S’il l’a maintenu,</w:t>
      </w:r>
      <w:r w:rsidRPr="00654C4C">
        <w:rPr>
          <w:rFonts w:cs="Arial"/>
        </w:rPr>
        <w:br/>
      </w:r>
      <w:r>
        <w:rPr>
          <w:rFonts w:cs="Arial"/>
        </w:rPr>
        <w:t xml:space="preserve">    </w:t>
      </w:r>
      <w:r w:rsidRPr="00654C4C">
        <w:rPr>
          <w:rFonts w:cs="Arial"/>
        </w:rPr>
        <w:t>C’est pour proclamer</w:t>
      </w:r>
      <w:r>
        <w:rPr>
          <w:rFonts w:cs="Arial"/>
        </w:rPr>
        <w:t xml:space="preserve"> </w:t>
      </w:r>
      <w:r w:rsidRPr="00654C4C">
        <w:rPr>
          <w:rFonts w:cs="Arial"/>
        </w:rPr>
        <w:t>Par son bien-aimé :</w:t>
      </w:r>
      <w:r w:rsidRPr="00654C4C">
        <w:rPr>
          <w:rFonts w:cs="Arial"/>
        </w:rPr>
        <w:br/>
      </w:r>
      <w:r>
        <w:rPr>
          <w:rFonts w:cs="Arial"/>
        </w:rPr>
        <w:t xml:space="preserve">    </w:t>
      </w:r>
      <w:r w:rsidRPr="00654C4C">
        <w:rPr>
          <w:rFonts w:cs="Arial"/>
        </w:rPr>
        <w:t>“En moi s’uniront</w:t>
      </w:r>
      <w:r>
        <w:rPr>
          <w:rFonts w:cs="Arial"/>
        </w:rPr>
        <w:t xml:space="preserve"> </w:t>
      </w:r>
      <w:r w:rsidRPr="00654C4C">
        <w:rPr>
          <w:rFonts w:cs="Arial"/>
        </w:rPr>
        <w:t>Toutes les nations ;</w:t>
      </w:r>
      <w:r w:rsidRPr="00654C4C">
        <w:rPr>
          <w:rFonts w:cs="Arial"/>
        </w:rPr>
        <w:br/>
      </w:r>
      <w:r>
        <w:rPr>
          <w:rFonts w:cs="Arial"/>
        </w:rPr>
        <w:t xml:space="preserve">    </w:t>
      </w:r>
      <w:r w:rsidRPr="00654C4C">
        <w:rPr>
          <w:rFonts w:cs="Arial"/>
        </w:rPr>
        <w:t>Il faut maintenant</w:t>
      </w:r>
      <w:r>
        <w:rPr>
          <w:rFonts w:cs="Arial"/>
        </w:rPr>
        <w:t xml:space="preserve"> </w:t>
      </w:r>
      <w:r w:rsidRPr="00654C4C">
        <w:rPr>
          <w:rFonts w:cs="Arial"/>
        </w:rPr>
        <w:t>Que s’ouvre tout grand</w:t>
      </w:r>
      <w:r w:rsidRPr="00654C4C">
        <w:rPr>
          <w:rFonts w:cs="Arial"/>
        </w:rPr>
        <w:br/>
      </w:r>
      <w:r>
        <w:rPr>
          <w:rFonts w:cs="Arial"/>
        </w:rPr>
        <w:t xml:space="preserve">    </w:t>
      </w:r>
      <w:r w:rsidRPr="00654C4C">
        <w:rPr>
          <w:rFonts w:cs="Arial"/>
        </w:rPr>
        <w:t>Partout, pour toujours,</w:t>
      </w:r>
      <w:r>
        <w:rPr>
          <w:rFonts w:cs="Arial"/>
        </w:rPr>
        <w:t xml:space="preserve"> </w:t>
      </w:r>
      <w:r w:rsidRPr="00654C4C">
        <w:rPr>
          <w:rFonts w:cs="Arial"/>
        </w:rPr>
        <w:t>Mon règne d’amour !”.</w:t>
      </w:r>
    </w:p>
    <w:p w14:paraId="2FF46CB9" w14:textId="77777777" w:rsidR="00ED5F94" w:rsidRDefault="00ED5F94" w:rsidP="00ED5F94">
      <w:pPr>
        <w:rPr>
          <w:rFonts w:cs="Arial"/>
        </w:rPr>
      </w:pPr>
    </w:p>
    <w:p w14:paraId="73419067" w14:textId="0A992385" w:rsidR="00ED5F94" w:rsidRPr="00654C4C" w:rsidRDefault="00ED5F94" w:rsidP="00ED5F94">
      <w:pPr>
        <w:rPr>
          <w:rFonts w:cs="Arial"/>
        </w:rPr>
      </w:pPr>
      <w:r w:rsidRPr="00654C4C">
        <w:rPr>
          <w:rFonts w:cs="Arial"/>
        </w:rPr>
        <w:t>3. Peuple racheté,</w:t>
      </w:r>
      <w:r>
        <w:rPr>
          <w:rFonts w:cs="Arial"/>
        </w:rPr>
        <w:t xml:space="preserve"> </w:t>
      </w:r>
      <w:r w:rsidRPr="00654C4C">
        <w:rPr>
          <w:rFonts w:cs="Arial"/>
        </w:rPr>
        <w:t>Viens ici chanter !</w:t>
      </w:r>
      <w:r w:rsidRPr="00654C4C">
        <w:rPr>
          <w:rFonts w:cs="Arial"/>
        </w:rPr>
        <w:br/>
      </w:r>
      <w:r>
        <w:rPr>
          <w:rFonts w:cs="Arial"/>
        </w:rPr>
        <w:t xml:space="preserve">    </w:t>
      </w:r>
      <w:r w:rsidRPr="00654C4C">
        <w:rPr>
          <w:rFonts w:cs="Arial"/>
        </w:rPr>
        <w:t>De tes oppresseurs</w:t>
      </w:r>
      <w:r>
        <w:rPr>
          <w:rFonts w:cs="Arial"/>
        </w:rPr>
        <w:t xml:space="preserve"> </w:t>
      </w:r>
      <w:r w:rsidRPr="00654C4C">
        <w:rPr>
          <w:rFonts w:cs="Arial"/>
        </w:rPr>
        <w:t>Voici le vainqueur !</w:t>
      </w:r>
      <w:r w:rsidRPr="00654C4C">
        <w:rPr>
          <w:rFonts w:cs="Arial"/>
        </w:rPr>
        <w:br/>
      </w:r>
      <w:r>
        <w:rPr>
          <w:rFonts w:cs="Arial"/>
        </w:rPr>
        <w:t xml:space="preserve">    </w:t>
      </w:r>
      <w:r w:rsidRPr="00654C4C">
        <w:rPr>
          <w:rFonts w:cs="Arial"/>
        </w:rPr>
        <w:t>Fais sonner du cor,</w:t>
      </w:r>
      <w:r>
        <w:rPr>
          <w:rFonts w:cs="Arial"/>
        </w:rPr>
        <w:t xml:space="preserve"> </w:t>
      </w:r>
      <w:r w:rsidRPr="00654C4C">
        <w:rPr>
          <w:rFonts w:cs="Arial"/>
        </w:rPr>
        <w:t>Dieu est juste et fort.</w:t>
      </w:r>
      <w:r w:rsidRPr="00654C4C">
        <w:rPr>
          <w:rFonts w:cs="Arial"/>
        </w:rPr>
        <w:br/>
      </w:r>
      <w:r>
        <w:rPr>
          <w:rFonts w:cs="Arial"/>
        </w:rPr>
        <w:t xml:space="preserve">    </w:t>
      </w:r>
      <w:r w:rsidRPr="00654C4C">
        <w:rPr>
          <w:rFonts w:cs="Arial"/>
        </w:rPr>
        <w:t>Chantez tous, chantez</w:t>
      </w:r>
      <w:r>
        <w:rPr>
          <w:rFonts w:cs="Arial"/>
        </w:rPr>
        <w:t xml:space="preserve"> </w:t>
      </w:r>
      <w:r w:rsidRPr="00654C4C">
        <w:rPr>
          <w:rFonts w:cs="Arial"/>
        </w:rPr>
        <w:t>Sa grande bonté.</w:t>
      </w:r>
      <w:r w:rsidRPr="00654C4C">
        <w:rPr>
          <w:rFonts w:cs="Arial"/>
        </w:rPr>
        <w:br/>
      </w:r>
      <w:r>
        <w:rPr>
          <w:rFonts w:cs="Arial"/>
        </w:rPr>
        <w:t xml:space="preserve">    </w:t>
      </w:r>
      <w:r w:rsidRPr="00654C4C">
        <w:rPr>
          <w:rFonts w:cs="Arial"/>
        </w:rPr>
        <w:t>Il vient rétablir,</w:t>
      </w:r>
      <w:r>
        <w:rPr>
          <w:rFonts w:cs="Arial"/>
        </w:rPr>
        <w:t xml:space="preserve"> </w:t>
      </w:r>
      <w:r w:rsidRPr="00654C4C">
        <w:rPr>
          <w:rFonts w:cs="Arial"/>
        </w:rPr>
        <w:t>Il fait resplendir</w:t>
      </w:r>
      <w:r w:rsidRPr="00654C4C">
        <w:rPr>
          <w:rFonts w:cs="Arial"/>
        </w:rPr>
        <w:br/>
      </w:r>
      <w:r>
        <w:rPr>
          <w:rFonts w:cs="Arial"/>
        </w:rPr>
        <w:t xml:space="preserve">    </w:t>
      </w:r>
      <w:r w:rsidRPr="00654C4C">
        <w:rPr>
          <w:rFonts w:cs="Arial"/>
        </w:rPr>
        <w:t>Plus haut que les cieux</w:t>
      </w:r>
      <w:r>
        <w:rPr>
          <w:rFonts w:cs="Arial"/>
        </w:rPr>
        <w:t xml:space="preserve"> </w:t>
      </w:r>
      <w:r w:rsidRPr="00654C4C">
        <w:rPr>
          <w:rFonts w:cs="Arial"/>
        </w:rPr>
        <w:t>Le règne de Dieu.</w:t>
      </w:r>
    </w:p>
    <w:p w14:paraId="66DAA59C" w14:textId="77777777" w:rsidR="00ED5F94" w:rsidRDefault="00ED5F94" w:rsidP="002070EF">
      <w:pPr>
        <w:jc w:val="both"/>
      </w:pPr>
    </w:p>
    <w:p w14:paraId="58406615" w14:textId="50631130" w:rsidR="00C04135" w:rsidRDefault="00ED5F94" w:rsidP="002070EF">
      <w:pPr>
        <w:jc w:val="both"/>
      </w:pPr>
      <w:r>
        <w:t>Dans une société où l’antisémitisme et d’autres racismes cherchent à dresser les humains les uns contre les autres, il faut rappeler le projet de Dieu : unir en lui tous les humains</w:t>
      </w:r>
    </w:p>
    <w:p w14:paraId="5DE90FD9" w14:textId="77777777" w:rsidR="00ED5F94" w:rsidRDefault="00ED5F94" w:rsidP="002070EF">
      <w:pPr>
        <w:jc w:val="both"/>
      </w:pPr>
    </w:p>
    <w:p w14:paraId="2D48B46B" w14:textId="77777777" w:rsidR="00EF45CC" w:rsidRDefault="00EF45CC" w:rsidP="002070EF">
      <w:pPr>
        <w:jc w:val="both"/>
      </w:pPr>
    </w:p>
    <w:p w14:paraId="35E18B6C" w14:textId="27316C7B" w:rsidR="00ED5F94" w:rsidRDefault="00ED5F94" w:rsidP="002070EF">
      <w:pPr>
        <w:jc w:val="both"/>
      </w:pPr>
      <w:r w:rsidRPr="00ED5F94">
        <w:lastRenderedPageBreak/>
        <w:t xml:space="preserve">Psaume 133 : </w:t>
      </w:r>
      <w:proofErr w:type="spellStart"/>
      <w:r w:rsidRPr="00ED5F94">
        <w:t>Hiné</w:t>
      </w:r>
      <w:proofErr w:type="spellEnd"/>
      <w:r w:rsidRPr="00ED5F94">
        <w:t xml:space="preserve"> ma </w:t>
      </w:r>
      <w:proofErr w:type="spellStart"/>
      <w:r w:rsidRPr="00ED5F94">
        <w:t>tov</w:t>
      </w:r>
      <w:proofErr w:type="spellEnd"/>
      <w:r w:rsidRPr="00ED5F94">
        <w:t xml:space="preserve"> ou </w:t>
      </w:r>
      <w:proofErr w:type="spellStart"/>
      <w:r>
        <w:t>manahim</w:t>
      </w:r>
      <w:proofErr w:type="spellEnd"/>
      <w:r>
        <w:t xml:space="preserve">, </w:t>
      </w:r>
      <w:proofErr w:type="spellStart"/>
      <w:r>
        <w:t>shevet</w:t>
      </w:r>
      <w:proofErr w:type="spellEnd"/>
      <w:r>
        <w:t xml:space="preserve"> </w:t>
      </w:r>
      <w:proofErr w:type="spellStart"/>
      <w:r>
        <w:t>arhim</w:t>
      </w:r>
      <w:proofErr w:type="spellEnd"/>
      <w:r>
        <w:t xml:space="preserve"> </w:t>
      </w:r>
      <w:proofErr w:type="spellStart"/>
      <w:r>
        <w:t>gam</w:t>
      </w:r>
      <w:proofErr w:type="spellEnd"/>
      <w:r>
        <w:t xml:space="preserve"> </w:t>
      </w:r>
      <w:proofErr w:type="spellStart"/>
      <w:r>
        <w:t>yarhad</w:t>
      </w:r>
      <w:proofErr w:type="spellEnd"/>
    </w:p>
    <w:p w14:paraId="2D5C463E" w14:textId="3D717FCA" w:rsidR="00ED5F94" w:rsidRDefault="00ED5F94" w:rsidP="002070EF">
      <w:pPr>
        <w:jc w:val="both"/>
      </w:pPr>
      <w:r>
        <w:tab/>
      </w:r>
      <w:r>
        <w:tab/>
        <w:t>A qu’il est doux pour des frères de demeurer ensemble</w:t>
      </w:r>
    </w:p>
    <w:p w14:paraId="2795D4C6" w14:textId="77777777" w:rsidR="00ED5F94" w:rsidRDefault="00ED5F94" w:rsidP="002070EF">
      <w:pPr>
        <w:jc w:val="both"/>
      </w:pPr>
    </w:p>
    <w:p w14:paraId="23186F11" w14:textId="5965EF75" w:rsidR="00ED5F94" w:rsidRDefault="00ED5F94" w:rsidP="002070EF">
      <w:pPr>
        <w:jc w:val="both"/>
      </w:pPr>
      <w:r>
        <w:t>(</w:t>
      </w:r>
      <w:proofErr w:type="gramStart"/>
      <w:r>
        <w:t>musique</w:t>
      </w:r>
      <w:proofErr w:type="gramEnd"/>
      <w:r>
        <w:t> : JEM 17 / Alléluia 12-16 avec le titre « Joie pour des sœurs et des frères »)</w:t>
      </w:r>
    </w:p>
    <w:p w14:paraId="6C3FCDD2" w14:textId="77777777" w:rsidR="00ED5F94" w:rsidRDefault="00ED5F94" w:rsidP="002070EF">
      <w:pPr>
        <w:jc w:val="both"/>
      </w:pPr>
    </w:p>
    <w:p w14:paraId="7E4B4044" w14:textId="40562BF3" w:rsidR="00EB32F0" w:rsidRDefault="00EB32F0" w:rsidP="002070EF">
      <w:pPr>
        <w:jc w:val="both"/>
        <w:rPr>
          <w:b/>
          <w:bCs/>
          <w:sz w:val="28"/>
          <w:szCs w:val="28"/>
        </w:rPr>
      </w:pPr>
      <w:r>
        <w:rPr>
          <w:b/>
          <w:bCs/>
          <w:sz w:val="28"/>
          <w:szCs w:val="28"/>
        </w:rPr>
        <w:t>5</w:t>
      </w:r>
      <w:r w:rsidRPr="007A0598">
        <w:rPr>
          <w:b/>
          <w:bCs/>
          <w:sz w:val="28"/>
          <w:szCs w:val="28"/>
        </w:rPr>
        <w:t xml:space="preserve">. </w:t>
      </w:r>
      <w:r w:rsidRPr="00EF45CC">
        <w:rPr>
          <w:b/>
          <w:bCs/>
          <w:sz w:val="28"/>
          <w:szCs w:val="28"/>
          <w:u w:val="single"/>
        </w:rPr>
        <w:t>S’ouvrir à la paix</w:t>
      </w:r>
    </w:p>
    <w:p w14:paraId="7626374F" w14:textId="77777777" w:rsidR="00EB32F0" w:rsidRDefault="00EB32F0" w:rsidP="002070EF">
      <w:pPr>
        <w:jc w:val="both"/>
      </w:pPr>
    </w:p>
    <w:p w14:paraId="1E0CD198" w14:textId="5A7DC62D" w:rsidR="00ED5F94" w:rsidRDefault="00ED5F94" w:rsidP="002070EF">
      <w:pPr>
        <w:jc w:val="both"/>
      </w:pPr>
      <w:r>
        <w:t>Mais cette harmonie, cette paix à laquelle tous aspirent nous vient de Dieu</w:t>
      </w:r>
      <w:r w:rsidR="00F73B5C">
        <w:t xml:space="preserve"> qui est la source de tout bien et de toute bonté. Dans un monde violent les Psaumes ouvrent un temps et un lieu à part où (re)trouver confiance.</w:t>
      </w:r>
    </w:p>
    <w:p w14:paraId="685B6573" w14:textId="77777777" w:rsidR="00F73B5C" w:rsidRDefault="00F73B5C" w:rsidP="002070EF">
      <w:pPr>
        <w:jc w:val="both"/>
      </w:pPr>
    </w:p>
    <w:p w14:paraId="33A2891E" w14:textId="20335D9C" w:rsidR="00F73B5C" w:rsidRDefault="00F73B5C" w:rsidP="002070EF">
      <w:pPr>
        <w:jc w:val="both"/>
      </w:pPr>
      <w:r w:rsidRPr="00F73B5C">
        <w:rPr>
          <w:u w:val="single"/>
        </w:rPr>
        <w:t>Chant</w:t>
      </w:r>
      <w:r>
        <w:t xml:space="preserve"> : </w:t>
      </w:r>
      <w:proofErr w:type="spellStart"/>
      <w:r>
        <w:t>Hodou</w:t>
      </w:r>
      <w:proofErr w:type="spellEnd"/>
      <w:r>
        <w:t xml:space="preserve"> l’Adonaï </w:t>
      </w:r>
      <w:proofErr w:type="spellStart"/>
      <w:r>
        <w:t>ki</w:t>
      </w:r>
      <w:proofErr w:type="spellEnd"/>
      <w:r>
        <w:t xml:space="preserve"> </w:t>
      </w:r>
      <w:proofErr w:type="spellStart"/>
      <w:r>
        <w:t>tov</w:t>
      </w:r>
      <w:proofErr w:type="spellEnd"/>
      <w:r>
        <w:t xml:space="preserve"> (JEM 719)</w:t>
      </w:r>
    </w:p>
    <w:p w14:paraId="3A867230" w14:textId="77777777" w:rsidR="00ED5F94" w:rsidRDefault="00ED5F94" w:rsidP="002070EF">
      <w:pPr>
        <w:jc w:val="both"/>
      </w:pPr>
    </w:p>
    <w:p w14:paraId="6CF42081" w14:textId="61F03974" w:rsidR="00F73B5C" w:rsidRDefault="00F73B5C" w:rsidP="002070EF">
      <w:pPr>
        <w:jc w:val="both"/>
      </w:pPr>
      <w:r w:rsidRPr="00F73B5C">
        <w:rPr>
          <w:u w:val="single"/>
        </w:rPr>
        <w:t>Chant</w:t>
      </w:r>
      <w:r>
        <w:t> : Tournez les yeux vers le Seigneur (JEM 316 / Alléluia 12-07)</w:t>
      </w:r>
    </w:p>
    <w:p w14:paraId="3C72F2E3" w14:textId="77777777" w:rsidR="00F73B5C" w:rsidRDefault="00F73B5C" w:rsidP="002070EF">
      <w:pPr>
        <w:jc w:val="both"/>
      </w:pPr>
    </w:p>
    <w:p w14:paraId="4DE98D71" w14:textId="26289925" w:rsidR="00F73B5C" w:rsidRPr="00CE66B7" w:rsidRDefault="00F73B5C" w:rsidP="002070EF">
      <w:pPr>
        <w:jc w:val="both"/>
      </w:pPr>
      <w:r w:rsidRPr="00CE66B7">
        <w:rPr>
          <w:u w:val="single"/>
        </w:rPr>
        <w:t>Chant</w:t>
      </w:r>
      <w:r w:rsidRPr="00CE66B7">
        <w:t xml:space="preserve"> : Taizé 35 </w:t>
      </w:r>
      <w:r w:rsidRPr="00CE66B7">
        <w:tab/>
      </w:r>
      <w:proofErr w:type="spellStart"/>
      <w:r w:rsidRPr="00CE66B7">
        <w:t>Bonum</w:t>
      </w:r>
      <w:proofErr w:type="spellEnd"/>
      <w:r w:rsidRPr="00CE66B7">
        <w:t xml:space="preserve"> est </w:t>
      </w:r>
      <w:proofErr w:type="spellStart"/>
      <w:r w:rsidRPr="00CE66B7">
        <w:t>confidere</w:t>
      </w:r>
      <w:proofErr w:type="spellEnd"/>
      <w:r w:rsidRPr="00CE66B7">
        <w:t xml:space="preserve"> in Domino / </w:t>
      </w:r>
      <w:proofErr w:type="spellStart"/>
      <w:r w:rsidRPr="00CE66B7">
        <w:t>Bonum</w:t>
      </w:r>
      <w:proofErr w:type="spellEnd"/>
      <w:r w:rsidRPr="00CE66B7">
        <w:t xml:space="preserve"> </w:t>
      </w:r>
      <w:proofErr w:type="spellStart"/>
      <w:r w:rsidRPr="00CE66B7">
        <w:t>sperare</w:t>
      </w:r>
      <w:proofErr w:type="spellEnd"/>
      <w:r w:rsidRPr="00CE66B7">
        <w:t xml:space="preserve"> in Domino</w:t>
      </w:r>
    </w:p>
    <w:p w14:paraId="1952C766" w14:textId="77777777" w:rsidR="00F73B5C" w:rsidRPr="00CE66B7" w:rsidRDefault="00F73B5C" w:rsidP="002070EF">
      <w:pPr>
        <w:jc w:val="both"/>
      </w:pPr>
    </w:p>
    <w:p w14:paraId="15F2E32E" w14:textId="5EEA4884" w:rsidR="00F73B5C" w:rsidRPr="00F73B5C" w:rsidRDefault="00F73B5C" w:rsidP="002070EF">
      <w:pPr>
        <w:jc w:val="both"/>
      </w:pPr>
      <w:r w:rsidRPr="00CE66B7">
        <w:tab/>
      </w:r>
      <w:r w:rsidRPr="00F73B5C">
        <w:t>Ps 117-8-</w:t>
      </w:r>
      <w:proofErr w:type="gramStart"/>
      <w:r w:rsidRPr="00F73B5C">
        <w:t>9:</w:t>
      </w:r>
      <w:proofErr w:type="gramEnd"/>
      <w:r w:rsidRPr="00F73B5C">
        <w:t xml:space="preserve"> Il est bon d</w:t>
      </w:r>
      <w:r>
        <w:t>e se confier et d’espérer dans le Seigneur</w:t>
      </w:r>
    </w:p>
    <w:p w14:paraId="11496777" w14:textId="77777777" w:rsidR="00F73B5C" w:rsidRDefault="00F73B5C" w:rsidP="002070EF">
      <w:pPr>
        <w:jc w:val="both"/>
      </w:pPr>
    </w:p>
    <w:p w14:paraId="401DFEE6" w14:textId="3BCDBEFD" w:rsidR="00F73B5C" w:rsidRDefault="00EB32F0" w:rsidP="002070EF">
      <w:pPr>
        <w:jc w:val="both"/>
        <w:rPr>
          <w:b/>
          <w:bCs/>
          <w:sz w:val="28"/>
          <w:szCs w:val="28"/>
        </w:rPr>
      </w:pPr>
      <w:r>
        <w:rPr>
          <w:b/>
          <w:bCs/>
          <w:sz w:val="28"/>
          <w:szCs w:val="28"/>
        </w:rPr>
        <w:t>6</w:t>
      </w:r>
      <w:r w:rsidRPr="007A0598">
        <w:rPr>
          <w:b/>
          <w:bCs/>
          <w:sz w:val="28"/>
          <w:szCs w:val="28"/>
        </w:rPr>
        <w:t xml:space="preserve">. </w:t>
      </w:r>
      <w:r>
        <w:rPr>
          <w:b/>
          <w:bCs/>
          <w:sz w:val="28"/>
          <w:szCs w:val="28"/>
        </w:rPr>
        <w:t>Temps de prière libre</w:t>
      </w:r>
    </w:p>
    <w:p w14:paraId="733EE3A3" w14:textId="77777777" w:rsidR="00EB32F0" w:rsidRPr="00F73B5C" w:rsidRDefault="00EB32F0" w:rsidP="002070EF">
      <w:pPr>
        <w:jc w:val="both"/>
      </w:pPr>
    </w:p>
    <w:p w14:paraId="0A785289" w14:textId="77777777" w:rsidR="00EF45CC" w:rsidRPr="00EF45CC" w:rsidRDefault="00EF45CC" w:rsidP="00EF45CC">
      <w:pPr>
        <w:spacing w:after="60"/>
        <w:ind w:firstLine="425"/>
        <w:jc w:val="both"/>
        <w:rPr>
          <w:sz w:val="21"/>
          <w:szCs w:val="21"/>
        </w:rPr>
      </w:pPr>
      <w:r w:rsidRPr="00EF45CC">
        <w:rPr>
          <w:sz w:val="21"/>
          <w:szCs w:val="21"/>
        </w:rPr>
        <w:t>Seigneur, nous te rendons grâces pour l’élection d’Abraham, par laquelle tu as donné « </w:t>
      </w:r>
      <w:r w:rsidRPr="00EF45CC">
        <w:rPr>
          <w:i/>
          <w:iCs/>
          <w:sz w:val="21"/>
          <w:szCs w:val="21"/>
        </w:rPr>
        <w:t>aux Israélites l’adoption, et la gloire, et les alliances, et la Loi, et le Culte, et les promesses, et les patriarches, et de qui est issu selon la chair le Christ qui est au-dessus de toutes choses, Dieu béni éternellement</w:t>
      </w:r>
      <w:r w:rsidRPr="00EF45CC">
        <w:rPr>
          <w:sz w:val="21"/>
          <w:szCs w:val="21"/>
        </w:rPr>
        <w:t> » (Romains 9.4-5).</w:t>
      </w:r>
    </w:p>
    <w:p w14:paraId="4503052C" w14:textId="77777777" w:rsidR="00EF45CC" w:rsidRPr="00EF45CC" w:rsidRDefault="00EF45CC" w:rsidP="00EF45CC">
      <w:pPr>
        <w:spacing w:after="60"/>
        <w:ind w:firstLine="425"/>
        <w:jc w:val="both"/>
        <w:rPr>
          <w:sz w:val="21"/>
          <w:szCs w:val="21"/>
        </w:rPr>
      </w:pPr>
      <w:r w:rsidRPr="00EF45CC">
        <w:rPr>
          <w:sz w:val="21"/>
          <w:szCs w:val="21"/>
        </w:rPr>
        <w:t>Nous te rendons grâces pour les humbles et les fidèles qui ont conservé la tradition d’Israël à travers les âges et en particulier pour Zacharie et Elisabeth (Luc 1), parents de Jean-Baptiste, et pour la Vierge Marie, rose qui a fleuri sur le vieux tronc d’Isaïe, et pour Joseph l’époux de Marie, et pour le Précurseur lui-même.</w:t>
      </w:r>
    </w:p>
    <w:p w14:paraId="1FEA33B1" w14:textId="77777777" w:rsidR="00EF45CC" w:rsidRPr="00EF45CC" w:rsidRDefault="00EF45CC" w:rsidP="00EF45CC">
      <w:pPr>
        <w:spacing w:after="60"/>
        <w:ind w:firstLine="425"/>
        <w:jc w:val="both"/>
        <w:rPr>
          <w:sz w:val="21"/>
          <w:szCs w:val="21"/>
        </w:rPr>
      </w:pPr>
      <w:r w:rsidRPr="00EF45CC">
        <w:rPr>
          <w:sz w:val="21"/>
          <w:szCs w:val="21"/>
        </w:rPr>
        <w:t xml:space="preserve">Nous te rendons grâces pour les contemporains de Jésus, les Israélites au milieu desquels ton Fils a vécu, et à qui II a donné </w:t>
      </w:r>
      <w:proofErr w:type="gramStart"/>
      <w:r w:rsidRPr="00EF45CC">
        <w:rPr>
          <w:sz w:val="21"/>
          <w:szCs w:val="21"/>
        </w:rPr>
        <w:t>l’Évangile;</w:t>
      </w:r>
      <w:proofErr w:type="gramEnd"/>
      <w:r w:rsidRPr="00EF45CC">
        <w:rPr>
          <w:sz w:val="21"/>
          <w:szCs w:val="21"/>
        </w:rPr>
        <w:t xml:space="preserve"> nous te rendons grâces pour « </w:t>
      </w:r>
      <w:r w:rsidRPr="00EF45CC">
        <w:rPr>
          <w:i/>
          <w:iCs/>
          <w:sz w:val="21"/>
          <w:szCs w:val="21"/>
        </w:rPr>
        <w:t>les brebis perdues de la maison d’Israël</w:t>
      </w:r>
      <w:r w:rsidRPr="00EF45CC">
        <w:rPr>
          <w:sz w:val="21"/>
          <w:szCs w:val="21"/>
        </w:rPr>
        <w:t> » (Matthieu 10.6 ; 15.24) qui ont été évangélisées par Jésus, pour les hommes et les femmes guéris et sauvés, et qui, devenus ses apôtres et ses disciples, ont été le fondement de son Église.</w:t>
      </w:r>
    </w:p>
    <w:p w14:paraId="76CDC472" w14:textId="77777777" w:rsidR="00EF45CC" w:rsidRPr="00EF45CC" w:rsidRDefault="00EF45CC" w:rsidP="00EF45CC">
      <w:pPr>
        <w:spacing w:after="60"/>
        <w:ind w:firstLine="425"/>
        <w:jc w:val="both"/>
        <w:rPr>
          <w:sz w:val="21"/>
          <w:szCs w:val="21"/>
        </w:rPr>
      </w:pPr>
      <w:r w:rsidRPr="00EF45CC">
        <w:rPr>
          <w:sz w:val="21"/>
          <w:szCs w:val="21"/>
        </w:rPr>
        <w:t>Et maintenant, Seigneur, si la maison d’Israël a bronché, si de génération en génération vit un peuple juif qui rejette Jésus, sa chute a mystérieusement permis notre intégration à nous, Païens, dans le Corps de Christ (Romains 11).</w:t>
      </w:r>
    </w:p>
    <w:p w14:paraId="4EF63DA1" w14:textId="77777777" w:rsidR="00EF45CC" w:rsidRPr="00EF45CC" w:rsidRDefault="00EF45CC" w:rsidP="00EF45CC">
      <w:pPr>
        <w:spacing w:after="60"/>
        <w:ind w:firstLine="425"/>
        <w:jc w:val="both"/>
        <w:rPr>
          <w:sz w:val="21"/>
          <w:szCs w:val="21"/>
        </w:rPr>
      </w:pPr>
      <w:r w:rsidRPr="00EF45CC">
        <w:rPr>
          <w:sz w:val="21"/>
          <w:szCs w:val="21"/>
        </w:rPr>
        <w:t>Pardonne-nous, Seigneur, notre ingratitude, notre orgueil (Romains 11.20) et notre dureté envers le peuple d’Israël ! Donne-nous de souffrir de la souffrance de notre Père céleste, qui voit son Fils aîné à la porte, refusant d’entrer (Luc 15.25-32). Envoie ton Saint-Esprit, pour que les branches du figuier redeviennent tendres, et qu’ainsi « </w:t>
      </w:r>
      <w:r w:rsidRPr="00EF45CC">
        <w:rPr>
          <w:i/>
          <w:iCs/>
          <w:sz w:val="21"/>
          <w:szCs w:val="21"/>
        </w:rPr>
        <w:t>tout le peuple d’Israël soit sauvé</w:t>
      </w:r>
      <w:r w:rsidRPr="00EF45CC">
        <w:rPr>
          <w:sz w:val="21"/>
          <w:szCs w:val="21"/>
        </w:rPr>
        <w:t> » selon ta Parole (Romains 11.26).</w:t>
      </w:r>
    </w:p>
    <w:p w14:paraId="57A718D6" w14:textId="77777777" w:rsidR="00EF45CC" w:rsidRPr="00EF45CC" w:rsidRDefault="00EF45CC" w:rsidP="00EF45CC">
      <w:pPr>
        <w:spacing w:after="60"/>
        <w:ind w:firstLine="425"/>
        <w:jc w:val="both"/>
        <w:rPr>
          <w:sz w:val="21"/>
          <w:szCs w:val="21"/>
        </w:rPr>
      </w:pPr>
      <w:r w:rsidRPr="00EF45CC">
        <w:rPr>
          <w:sz w:val="21"/>
          <w:szCs w:val="21"/>
        </w:rPr>
        <w:t>O toi qui « </w:t>
      </w:r>
      <w:r w:rsidRPr="00EF45CC">
        <w:rPr>
          <w:i/>
          <w:iCs/>
          <w:sz w:val="21"/>
          <w:szCs w:val="21"/>
        </w:rPr>
        <w:t>as renfermé tous les hommes dans la désobéissance pour faire miséricorde à tous</w:t>
      </w:r>
      <w:r w:rsidRPr="00EF45CC">
        <w:rPr>
          <w:sz w:val="21"/>
          <w:szCs w:val="21"/>
        </w:rPr>
        <w:t> » (Romains 11.32), exauce-nous selon « </w:t>
      </w:r>
      <w:r w:rsidRPr="00EF45CC">
        <w:rPr>
          <w:i/>
          <w:iCs/>
          <w:sz w:val="21"/>
          <w:szCs w:val="21"/>
        </w:rPr>
        <w:t>les profondeurs de ta richesse et de ta science</w:t>
      </w:r>
      <w:r w:rsidRPr="00EF45CC">
        <w:rPr>
          <w:sz w:val="21"/>
          <w:szCs w:val="21"/>
        </w:rPr>
        <w:t xml:space="preserve"> » (Romains 11.33). </w:t>
      </w:r>
    </w:p>
    <w:p w14:paraId="3E4E6522" w14:textId="7C21DC7C" w:rsidR="00EF45CC" w:rsidRPr="00EF45CC" w:rsidRDefault="00EF45CC" w:rsidP="00EF45CC">
      <w:pPr>
        <w:spacing w:after="60"/>
        <w:ind w:firstLine="425"/>
        <w:jc w:val="both"/>
        <w:rPr>
          <w:sz w:val="21"/>
          <w:szCs w:val="21"/>
        </w:rPr>
      </w:pPr>
      <w:r w:rsidRPr="00EF45CC">
        <w:rPr>
          <w:sz w:val="21"/>
          <w:szCs w:val="21"/>
        </w:rPr>
        <w:t>A Jésus-Christ et à Toi la gloire dans tous les siècles. Amen.</w:t>
      </w:r>
    </w:p>
    <w:p w14:paraId="5A11F185" w14:textId="608AAFDA" w:rsidR="00EB32F0" w:rsidRPr="00EF45CC" w:rsidRDefault="00EF45CC" w:rsidP="00EF45CC">
      <w:pPr>
        <w:jc w:val="right"/>
        <w:rPr>
          <w:sz w:val="21"/>
          <w:szCs w:val="21"/>
        </w:rPr>
      </w:pPr>
      <w:r w:rsidRPr="00EF45CC">
        <w:rPr>
          <w:sz w:val="21"/>
          <w:szCs w:val="21"/>
        </w:rPr>
        <w:t>(Union de Prière, Charmes-sur-Rhône, Retraite de 1958)</w:t>
      </w:r>
    </w:p>
    <w:p w14:paraId="2FFA6E11" w14:textId="77777777" w:rsidR="00EF45CC" w:rsidRPr="00EF45CC" w:rsidRDefault="00EF45CC" w:rsidP="00EF45CC">
      <w:pPr>
        <w:rPr>
          <w:b/>
          <w:bCs/>
          <w:sz w:val="21"/>
          <w:szCs w:val="21"/>
        </w:rPr>
      </w:pPr>
    </w:p>
    <w:p w14:paraId="62196938" w14:textId="77777777" w:rsidR="00EF45CC" w:rsidRPr="00EF45CC" w:rsidRDefault="00EF45CC" w:rsidP="00EF45CC">
      <w:pPr>
        <w:spacing w:after="120"/>
        <w:ind w:firstLine="425"/>
        <w:jc w:val="both"/>
        <w:rPr>
          <w:sz w:val="21"/>
          <w:szCs w:val="21"/>
        </w:rPr>
      </w:pPr>
      <w:r w:rsidRPr="00EF45CC">
        <w:rPr>
          <w:sz w:val="21"/>
          <w:szCs w:val="21"/>
        </w:rPr>
        <w:t xml:space="preserve">Protège le peuple d’Israël contre les violences de l’antisémitisme. </w:t>
      </w:r>
      <w:proofErr w:type="spellStart"/>
      <w:r w:rsidRPr="00EF45CC">
        <w:rPr>
          <w:sz w:val="21"/>
          <w:szCs w:val="21"/>
        </w:rPr>
        <w:t>Garde-nous</w:t>
      </w:r>
      <w:proofErr w:type="spellEnd"/>
      <w:r w:rsidRPr="00EF45CC">
        <w:rPr>
          <w:sz w:val="21"/>
          <w:szCs w:val="21"/>
        </w:rPr>
        <w:t>, garde l’Église de toute tentation de haine ou de mépris, en présence des Juifs et de leur destin.</w:t>
      </w:r>
    </w:p>
    <w:p w14:paraId="03E670D3" w14:textId="77777777" w:rsidR="00EF45CC" w:rsidRPr="00EF45CC" w:rsidRDefault="00EF45CC" w:rsidP="00EF45CC">
      <w:pPr>
        <w:spacing w:after="120"/>
        <w:ind w:firstLine="425"/>
        <w:jc w:val="both"/>
        <w:rPr>
          <w:sz w:val="21"/>
          <w:szCs w:val="21"/>
        </w:rPr>
      </w:pPr>
      <w:r w:rsidRPr="00EF45CC">
        <w:rPr>
          <w:sz w:val="21"/>
          <w:szCs w:val="21"/>
        </w:rPr>
        <w:t>Secours Israël ton serviteur. Souviens-toi de ta miséricorde envers Abraham et sa postérité. Rends Israël si assoiffé de vérité et tellement jaloux de l’amour chrétien qu’il fléchisse les genoux devant ton Fils, son Roi.</w:t>
      </w:r>
    </w:p>
    <w:p w14:paraId="3A82FC36" w14:textId="77777777" w:rsidR="00EF45CC" w:rsidRPr="00EF45CC" w:rsidRDefault="00EF45CC" w:rsidP="00EF45CC">
      <w:pPr>
        <w:spacing w:after="120"/>
        <w:ind w:firstLine="425"/>
        <w:jc w:val="both"/>
        <w:rPr>
          <w:sz w:val="21"/>
          <w:szCs w:val="21"/>
        </w:rPr>
      </w:pPr>
      <w:r w:rsidRPr="00EF45CC">
        <w:rPr>
          <w:sz w:val="21"/>
          <w:szCs w:val="21"/>
        </w:rPr>
        <w:t>Hâte le jour où nous nous rencontrerons aux pieds de celui qui seul pardonne et sauve.</w:t>
      </w:r>
    </w:p>
    <w:p w14:paraId="4E1267E0" w14:textId="77777777" w:rsidR="00EF45CC" w:rsidRPr="00EF45CC" w:rsidRDefault="00EF45CC" w:rsidP="00EF45CC">
      <w:pPr>
        <w:jc w:val="right"/>
        <w:rPr>
          <w:sz w:val="21"/>
          <w:szCs w:val="21"/>
        </w:rPr>
      </w:pPr>
      <w:r w:rsidRPr="00EF45CC">
        <w:rPr>
          <w:sz w:val="21"/>
          <w:szCs w:val="21"/>
        </w:rPr>
        <w:t xml:space="preserve">(Prière d’intercession pour Israël, </w:t>
      </w:r>
      <w:r w:rsidRPr="00EF45CC">
        <w:rPr>
          <w:i/>
          <w:iCs/>
          <w:sz w:val="21"/>
          <w:szCs w:val="21"/>
        </w:rPr>
        <w:t>Liturgie de l’Église réformée de France</w:t>
      </w:r>
      <w:r w:rsidRPr="00EF45CC">
        <w:rPr>
          <w:sz w:val="21"/>
          <w:szCs w:val="21"/>
        </w:rPr>
        <w:t xml:space="preserve">, éd. </w:t>
      </w:r>
      <w:proofErr w:type="gramStart"/>
      <w:r w:rsidRPr="00EF45CC">
        <w:rPr>
          <w:sz w:val="21"/>
          <w:szCs w:val="21"/>
        </w:rPr>
        <w:t>de</w:t>
      </w:r>
      <w:proofErr w:type="gramEnd"/>
      <w:r w:rsidRPr="00EF45CC">
        <w:rPr>
          <w:sz w:val="21"/>
          <w:szCs w:val="21"/>
        </w:rPr>
        <w:t xml:space="preserve"> 1963, p. 76.)</w:t>
      </w:r>
    </w:p>
    <w:p w14:paraId="780324DF" w14:textId="77777777" w:rsidR="00EF45CC" w:rsidRDefault="00EF45CC" w:rsidP="00EF45CC">
      <w:pPr>
        <w:rPr>
          <w:b/>
          <w:bCs/>
          <w:sz w:val="28"/>
          <w:szCs w:val="28"/>
        </w:rPr>
      </w:pPr>
    </w:p>
    <w:p w14:paraId="46B9D47C" w14:textId="77777777" w:rsidR="00EF45CC" w:rsidRDefault="00EF45CC" w:rsidP="00EF45CC">
      <w:pPr>
        <w:rPr>
          <w:b/>
          <w:bCs/>
          <w:sz w:val="28"/>
          <w:szCs w:val="28"/>
        </w:rPr>
      </w:pPr>
    </w:p>
    <w:p w14:paraId="1E20CD22" w14:textId="7E85476C" w:rsidR="00EB32F0" w:rsidRDefault="00EB32F0" w:rsidP="002070EF">
      <w:pPr>
        <w:jc w:val="both"/>
      </w:pPr>
      <w:r>
        <w:rPr>
          <w:b/>
          <w:bCs/>
          <w:sz w:val="28"/>
          <w:szCs w:val="28"/>
        </w:rPr>
        <w:lastRenderedPageBreak/>
        <w:t>7</w:t>
      </w:r>
      <w:r w:rsidRPr="007A0598">
        <w:rPr>
          <w:b/>
          <w:bCs/>
          <w:sz w:val="28"/>
          <w:szCs w:val="28"/>
        </w:rPr>
        <w:t xml:space="preserve">. </w:t>
      </w:r>
      <w:r>
        <w:rPr>
          <w:b/>
          <w:bCs/>
          <w:sz w:val="28"/>
          <w:szCs w:val="28"/>
        </w:rPr>
        <w:t>Confesser notre foi en Dieu</w:t>
      </w:r>
    </w:p>
    <w:p w14:paraId="1AABA5D3" w14:textId="77777777" w:rsidR="00EB32F0" w:rsidRDefault="00EB32F0" w:rsidP="002070EF">
      <w:pPr>
        <w:jc w:val="both"/>
      </w:pPr>
    </w:p>
    <w:p w14:paraId="4105367D" w14:textId="7D6B5BBF" w:rsidR="00C04135" w:rsidRDefault="00C04135" w:rsidP="002070EF">
      <w:pPr>
        <w:jc w:val="both"/>
      </w:pPr>
      <w:r>
        <w:t>Confession de foi – Psaume 23 (Pasteur Antoine Nous, La Galette et la Cruche</w:t>
      </w:r>
      <w:r w:rsidR="00F73B5C">
        <w:t>, vol. 2</w:t>
      </w:r>
      <w:r>
        <w:t>)</w:t>
      </w:r>
    </w:p>
    <w:p w14:paraId="20857D45" w14:textId="77777777" w:rsidR="00C04135" w:rsidRPr="00C04135" w:rsidRDefault="00C04135" w:rsidP="00C04135">
      <w:pPr>
        <w:jc w:val="center"/>
        <w:rPr>
          <w:rFonts w:eastAsia="Times New Roman" w:cs="Arial"/>
          <w:kern w:val="0"/>
          <w:lang w:val="fr-FR" w:eastAsia="fr-FR"/>
          <w14:ligatures w14:val="none"/>
        </w:rPr>
      </w:pPr>
      <w:r w:rsidRPr="00C04135">
        <w:rPr>
          <w:rFonts w:eastAsia="Times New Roman" w:cs="Arial"/>
          <w:b/>
          <w:bCs/>
          <w:kern w:val="0"/>
          <w:lang w:val="fr-FR" w:eastAsia="fr-FR"/>
          <w14:ligatures w14:val="none"/>
        </w:rPr>
        <w:t>Le Seigneur est mon berger</w:t>
      </w:r>
      <w:r w:rsidRPr="00C04135">
        <w:rPr>
          <w:rFonts w:eastAsia="Times New Roman" w:cs="Arial"/>
          <w:kern w:val="0"/>
          <w:lang w:val="fr-FR" w:eastAsia="fr-FR"/>
          <w14:ligatures w14:val="none"/>
        </w:rPr>
        <w:t> </w:t>
      </w:r>
    </w:p>
    <w:p w14:paraId="45BE24D2" w14:textId="77777777" w:rsidR="00C04135" w:rsidRDefault="00C04135" w:rsidP="00C04135">
      <w:pPr>
        <w:spacing w:line="276" w:lineRule="auto"/>
        <w:rPr>
          <w:rFonts w:eastAsia="Times New Roman" w:cs="Arial"/>
          <w:kern w:val="0"/>
          <w:u w:val="single"/>
          <w:lang w:val="fr-FR" w:eastAsia="fr-FR"/>
          <w14:ligatures w14:val="none"/>
        </w:rPr>
      </w:pPr>
    </w:p>
    <w:p w14:paraId="3C2373C4" w14:textId="63B8DB33" w:rsidR="00C04135" w:rsidRPr="00C04135" w:rsidRDefault="00C04135" w:rsidP="00C04135">
      <w:pPr>
        <w:spacing w:line="276" w:lineRule="auto"/>
        <w:rPr>
          <w:rFonts w:eastAsia="Times New Roman" w:cs="Arial"/>
          <w:kern w:val="0"/>
          <w:lang w:val="fr-FR" w:eastAsia="fr-FR"/>
          <w14:ligatures w14:val="none"/>
        </w:rPr>
      </w:pPr>
      <w:r w:rsidRPr="00C04135">
        <w:rPr>
          <w:rFonts w:eastAsia="Times New Roman" w:cs="Arial"/>
          <w:kern w:val="0"/>
          <w:u w:val="single"/>
          <w:lang w:val="fr-FR" w:eastAsia="fr-FR"/>
          <w14:ligatures w14:val="none"/>
        </w:rPr>
        <w:t>Célébrant</w:t>
      </w:r>
      <w:r>
        <w:rPr>
          <w:rFonts w:eastAsia="Times New Roman" w:cs="Arial"/>
          <w:kern w:val="0"/>
          <w:lang w:val="fr-FR" w:eastAsia="fr-FR"/>
          <w14:ligatures w14:val="none"/>
        </w:rPr>
        <w:t xml:space="preserve"> : </w:t>
      </w:r>
      <w:r w:rsidRPr="00C04135">
        <w:rPr>
          <w:rFonts w:eastAsia="Times New Roman" w:cs="Arial"/>
          <w:kern w:val="0"/>
          <w:lang w:val="fr-FR" w:eastAsia="fr-FR"/>
          <w14:ligatures w14:val="none"/>
        </w:rPr>
        <w:t>Le Seigneur est mon berger,</w:t>
      </w:r>
    </w:p>
    <w:p w14:paraId="371D0CC8" w14:textId="4CB3E138" w:rsidR="00C04135" w:rsidRPr="00C04135" w:rsidRDefault="00C04135" w:rsidP="00C04135">
      <w:pPr>
        <w:spacing w:line="276" w:lineRule="auto"/>
        <w:ind w:firstLine="708"/>
        <w:rPr>
          <w:rFonts w:eastAsia="Times New Roman" w:cs="Arial"/>
          <w:kern w:val="0"/>
          <w:lang w:val="fr-FR" w:eastAsia="fr-FR"/>
          <w14:ligatures w14:val="none"/>
        </w:rPr>
      </w:pPr>
      <w:r w:rsidRPr="00C04135">
        <w:rPr>
          <w:rFonts w:eastAsia="Times New Roman" w:cs="Arial"/>
          <w:kern w:val="0"/>
          <w:u w:val="single"/>
          <w:lang w:val="fr-FR" w:eastAsia="fr-FR"/>
          <w14:ligatures w14:val="none"/>
        </w:rPr>
        <w:t>Assemblée</w:t>
      </w:r>
      <w:r>
        <w:rPr>
          <w:rFonts w:eastAsia="Times New Roman" w:cs="Arial"/>
          <w:kern w:val="0"/>
          <w:lang w:val="fr-FR" w:eastAsia="fr-FR"/>
          <w14:ligatures w14:val="none"/>
        </w:rPr>
        <w:t xml:space="preserve"> : </w:t>
      </w:r>
      <w:r w:rsidRPr="00C04135">
        <w:rPr>
          <w:rFonts w:eastAsia="Times New Roman" w:cs="Arial"/>
          <w:kern w:val="0"/>
          <w:lang w:val="fr-FR" w:eastAsia="fr-FR"/>
          <w14:ligatures w14:val="none"/>
        </w:rPr>
        <w:t>Je ne manquerai de rien. </w:t>
      </w:r>
    </w:p>
    <w:p w14:paraId="708021AE" w14:textId="03C77245" w:rsidR="00C04135" w:rsidRPr="00C04135" w:rsidRDefault="00C04135" w:rsidP="00C04135">
      <w:pPr>
        <w:spacing w:line="276" w:lineRule="auto"/>
        <w:rPr>
          <w:rFonts w:eastAsia="Times New Roman" w:cs="Arial"/>
          <w:kern w:val="0"/>
          <w:lang w:val="fr-FR" w:eastAsia="fr-FR"/>
          <w14:ligatures w14:val="none"/>
        </w:rPr>
      </w:pPr>
      <w:r>
        <w:rPr>
          <w:rFonts w:eastAsia="Times New Roman" w:cs="Arial"/>
          <w:kern w:val="0"/>
          <w:lang w:val="fr-FR" w:eastAsia="fr-FR"/>
          <w14:ligatures w14:val="none"/>
        </w:rPr>
        <w:t xml:space="preserve">C : </w:t>
      </w:r>
      <w:r w:rsidRPr="00C04135">
        <w:rPr>
          <w:rFonts w:eastAsia="Times New Roman" w:cs="Arial"/>
          <w:kern w:val="0"/>
          <w:lang w:val="fr-FR" w:eastAsia="fr-FR"/>
          <w14:ligatures w14:val="none"/>
        </w:rPr>
        <w:t>Le Seigneur est mon repos,</w:t>
      </w:r>
    </w:p>
    <w:p w14:paraId="7E9905EB" w14:textId="1E7B9986" w:rsidR="00C04135" w:rsidRPr="00C04135" w:rsidRDefault="00C04135" w:rsidP="00C04135">
      <w:pPr>
        <w:spacing w:line="276" w:lineRule="auto"/>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A : </w:t>
      </w:r>
      <w:r w:rsidRPr="00C04135">
        <w:rPr>
          <w:rFonts w:eastAsia="Times New Roman" w:cs="Arial"/>
          <w:kern w:val="0"/>
          <w:lang w:val="fr-FR" w:eastAsia="fr-FR"/>
          <w14:ligatures w14:val="none"/>
        </w:rPr>
        <w:t>Il me fait reposer dans de verts pâturages. </w:t>
      </w:r>
    </w:p>
    <w:p w14:paraId="4F85165C" w14:textId="7FCB4B0A" w:rsidR="00C04135" w:rsidRPr="00C04135" w:rsidRDefault="00C04135" w:rsidP="00C04135">
      <w:pPr>
        <w:spacing w:line="276" w:lineRule="auto"/>
        <w:rPr>
          <w:rFonts w:eastAsia="Times New Roman" w:cs="Arial"/>
          <w:kern w:val="0"/>
          <w:lang w:val="fr-FR" w:eastAsia="fr-FR"/>
          <w14:ligatures w14:val="none"/>
        </w:rPr>
      </w:pPr>
      <w:r>
        <w:rPr>
          <w:rFonts w:eastAsia="Times New Roman" w:cs="Arial"/>
          <w:kern w:val="0"/>
          <w:lang w:val="fr-FR" w:eastAsia="fr-FR"/>
          <w14:ligatures w14:val="none"/>
        </w:rPr>
        <w:t xml:space="preserve">C : </w:t>
      </w:r>
      <w:r w:rsidRPr="00C04135">
        <w:rPr>
          <w:rFonts w:eastAsia="Times New Roman" w:cs="Arial"/>
          <w:kern w:val="0"/>
          <w:lang w:val="fr-FR" w:eastAsia="fr-FR"/>
          <w14:ligatures w14:val="none"/>
        </w:rPr>
        <w:t>Le Seigneur est ma paix,</w:t>
      </w:r>
    </w:p>
    <w:p w14:paraId="3FB7A95A" w14:textId="7C38B32A" w:rsidR="00C04135" w:rsidRPr="00C04135" w:rsidRDefault="00C04135" w:rsidP="00C04135">
      <w:pPr>
        <w:spacing w:line="276" w:lineRule="auto"/>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A : </w:t>
      </w:r>
      <w:r w:rsidRPr="00C04135">
        <w:rPr>
          <w:rFonts w:eastAsia="Times New Roman" w:cs="Arial"/>
          <w:kern w:val="0"/>
          <w:lang w:val="fr-FR" w:eastAsia="fr-FR"/>
          <w14:ligatures w14:val="none"/>
        </w:rPr>
        <w:t>Il me conduit près des eaux paisibles. </w:t>
      </w:r>
    </w:p>
    <w:p w14:paraId="03E8CB0C" w14:textId="36352D7A" w:rsidR="00C04135" w:rsidRPr="00C04135" w:rsidRDefault="00C04135" w:rsidP="00C04135">
      <w:pPr>
        <w:spacing w:line="276" w:lineRule="auto"/>
        <w:rPr>
          <w:rFonts w:eastAsia="Times New Roman" w:cs="Arial"/>
          <w:kern w:val="0"/>
          <w:lang w:val="fr-FR" w:eastAsia="fr-FR"/>
          <w14:ligatures w14:val="none"/>
        </w:rPr>
      </w:pPr>
      <w:r>
        <w:rPr>
          <w:rFonts w:eastAsia="Times New Roman" w:cs="Arial"/>
          <w:kern w:val="0"/>
          <w:lang w:val="fr-FR" w:eastAsia="fr-FR"/>
          <w14:ligatures w14:val="none"/>
        </w:rPr>
        <w:t xml:space="preserve">C : </w:t>
      </w:r>
      <w:r w:rsidRPr="00C04135">
        <w:rPr>
          <w:rFonts w:eastAsia="Times New Roman" w:cs="Arial"/>
          <w:kern w:val="0"/>
          <w:lang w:val="fr-FR" w:eastAsia="fr-FR"/>
          <w14:ligatures w14:val="none"/>
        </w:rPr>
        <w:t>Le Seigneur est ma consolation,</w:t>
      </w:r>
    </w:p>
    <w:p w14:paraId="14C24DAD" w14:textId="1F893601" w:rsidR="00C04135" w:rsidRPr="00C04135" w:rsidRDefault="00C04135" w:rsidP="00C04135">
      <w:pPr>
        <w:spacing w:line="276" w:lineRule="auto"/>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A : </w:t>
      </w:r>
      <w:r w:rsidRPr="00C04135">
        <w:rPr>
          <w:rFonts w:eastAsia="Times New Roman" w:cs="Arial"/>
          <w:kern w:val="0"/>
          <w:lang w:val="fr-FR" w:eastAsia="fr-FR"/>
          <w14:ligatures w14:val="none"/>
        </w:rPr>
        <w:t>Il restaure mon âme. </w:t>
      </w:r>
    </w:p>
    <w:p w14:paraId="7D2A8FCE" w14:textId="6A35CCC0" w:rsidR="00C04135" w:rsidRPr="00C04135" w:rsidRDefault="00C04135" w:rsidP="00C04135">
      <w:pPr>
        <w:spacing w:line="276" w:lineRule="auto"/>
        <w:rPr>
          <w:rFonts w:eastAsia="Times New Roman" w:cs="Arial"/>
          <w:kern w:val="0"/>
          <w:lang w:val="fr-FR" w:eastAsia="fr-FR"/>
          <w14:ligatures w14:val="none"/>
        </w:rPr>
      </w:pPr>
      <w:r>
        <w:rPr>
          <w:rFonts w:eastAsia="Times New Roman" w:cs="Arial"/>
          <w:kern w:val="0"/>
          <w:lang w:val="fr-FR" w:eastAsia="fr-FR"/>
          <w14:ligatures w14:val="none"/>
        </w:rPr>
        <w:t xml:space="preserve">C : </w:t>
      </w:r>
      <w:r w:rsidRPr="00C04135">
        <w:rPr>
          <w:rFonts w:eastAsia="Times New Roman" w:cs="Arial"/>
          <w:kern w:val="0"/>
          <w:lang w:val="fr-FR" w:eastAsia="fr-FR"/>
          <w14:ligatures w14:val="none"/>
        </w:rPr>
        <w:t>Le Seigneur est mon chemin,</w:t>
      </w:r>
    </w:p>
    <w:p w14:paraId="64DBC73F" w14:textId="37897264" w:rsidR="00C04135" w:rsidRPr="00C04135" w:rsidRDefault="00C04135" w:rsidP="00C04135">
      <w:pPr>
        <w:spacing w:line="276" w:lineRule="auto"/>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A : </w:t>
      </w:r>
      <w:r w:rsidRPr="00C04135">
        <w:rPr>
          <w:rFonts w:eastAsia="Times New Roman" w:cs="Arial"/>
          <w:kern w:val="0"/>
          <w:lang w:val="fr-FR" w:eastAsia="fr-FR"/>
          <w14:ligatures w14:val="none"/>
        </w:rPr>
        <w:t>Il me conduit sur les sentiers de la justice. </w:t>
      </w:r>
    </w:p>
    <w:p w14:paraId="5E77AE00" w14:textId="76F06BE2" w:rsidR="00C04135" w:rsidRPr="00C04135" w:rsidRDefault="00C04135" w:rsidP="00C04135">
      <w:pPr>
        <w:spacing w:line="276" w:lineRule="auto"/>
        <w:rPr>
          <w:rFonts w:eastAsia="Times New Roman" w:cs="Arial"/>
          <w:kern w:val="0"/>
          <w:lang w:val="fr-FR" w:eastAsia="fr-FR"/>
          <w14:ligatures w14:val="none"/>
        </w:rPr>
      </w:pPr>
      <w:r>
        <w:rPr>
          <w:rFonts w:eastAsia="Times New Roman" w:cs="Arial"/>
          <w:kern w:val="0"/>
          <w:lang w:val="fr-FR" w:eastAsia="fr-FR"/>
          <w14:ligatures w14:val="none"/>
        </w:rPr>
        <w:t xml:space="preserve">C : </w:t>
      </w:r>
      <w:r w:rsidRPr="00C04135">
        <w:rPr>
          <w:rFonts w:eastAsia="Times New Roman" w:cs="Arial"/>
          <w:kern w:val="0"/>
          <w:lang w:val="fr-FR" w:eastAsia="fr-FR"/>
          <w14:ligatures w14:val="none"/>
        </w:rPr>
        <w:t>Le Seigneur est ma confiance,</w:t>
      </w:r>
    </w:p>
    <w:p w14:paraId="305B2858" w14:textId="74781596" w:rsidR="00C04135" w:rsidRPr="00C04135" w:rsidRDefault="00C04135" w:rsidP="00C04135">
      <w:pPr>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A : </w:t>
      </w:r>
      <w:r w:rsidRPr="00C04135">
        <w:rPr>
          <w:rFonts w:eastAsia="Times New Roman" w:cs="Arial"/>
          <w:kern w:val="0"/>
          <w:lang w:val="fr-FR" w:eastAsia="fr-FR"/>
          <w14:ligatures w14:val="none"/>
        </w:rPr>
        <w:t>Quand je marche dans une vallée d’ombre et de mort,</w:t>
      </w:r>
    </w:p>
    <w:p w14:paraId="3427727D" w14:textId="2910B919" w:rsidR="00C04135" w:rsidRPr="00C04135" w:rsidRDefault="00C04135" w:rsidP="00C04135">
      <w:pPr>
        <w:spacing w:line="276" w:lineRule="auto"/>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      </w:t>
      </w:r>
      <w:proofErr w:type="gramStart"/>
      <w:r w:rsidRPr="00C04135">
        <w:rPr>
          <w:rFonts w:eastAsia="Times New Roman" w:cs="Arial"/>
          <w:kern w:val="0"/>
          <w:lang w:val="fr-FR" w:eastAsia="fr-FR"/>
          <w14:ligatures w14:val="none"/>
        </w:rPr>
        <w:t>je</w:t>
      </w:r>
      <w:proofErr w:type="gramEnd"/>
      <w:r w:rsidRPr="00C04135">
        <w:rPr>
          <w:rFonts w:eastAsia="Times New Roman" w:cs="Arial"/>
          <w:kern w:val="0"/>
          <w:lang w:val="fr-FR" w:eastAsia="fr-FR"/>
          <w14:ligatures w14:val="none"/>
        </w:rPr>
        <w:t xml:space="preserve"> ne crains aucun mal, car tu es avec moi. </w:t>
      </w:r>
    </w:p>
    <w:p w14:paraId="685FF9ED" w14:textId="5821F659" w:rsidR="00C04135" w:rsidRPr="00C04135" w:rsidRDefault="00C04135" w:rsidP="00C04135">
      <w:pPr>
        <w:spacing w:line="276" w:lineRule="auto"/>
        <w:rPr>
          <w:rFonts w:eastAsia="Times New Roman" w:cs="Arial"/>
          <w:kern w:val="0"/>
          <w:lang w:val="fr-FR" w:eastAsia="fr-FR"/>
          <w14:ligatures w14:val="none"/>
        </w:rPr>
      </w:pPr>
      <w:r>
        <w:rPr>
          <w:rFonts w:eastAsia="Times New Roman" w:cs="Arial"/>
          <w:kern w:val="0"/>
          <w:lang w:val="fr-FR" w:eastAsia="fr-FR"/>
          <w14:ligatures w14:val="none"/>
        </w:rPr>
        <w:t xml:space="preserve">C : </w:t>
      </w:r>
      <w:r w:rsidRPr="00C04135">
        <w:rPr>
          <w:rFonts w:eastAsia="Times New Roman" w:cs="Arial"/>
          <w:kern w:val="0"/>
          <w:lang w:val="fr-FR" w:eastAsia="fr-FR"/>
          <w14:ligatures w14:val="none"/>
        </w:rPr>
        <w:t>Le Seigneur est mon soutien,</w:t>
      </w:r>
    </w:p>
    <w:p w14:paraId="4503F51B" w14:textId="3C6D9E71" w:rsidR="00C04135" w:rsidRPr="00C04135" w:rsidRDefault="00C04135" w:rsidP="00C04135">
      <w:pPr>
        <w:spacing w:line="276" w:lineRule="auto"/>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A : </w:t>
      </w:r>
      <w:r w:rsidRPr="00C04135">
        <w:rPr>
          <w:rFonts w:eastAsia="Times New Roman" w:cs="Arial"/>
          <w:kern w:val="0"/>
          <w:lang w:val="fr-FR" w:eastAsia="fr-FR"/>
          <w14:ligatures w14:val="none"/>
        </w:rPr>
        <w:t>Ta houlette et ton bâton, voilà mon réconfort. </w:t>
      </w:r>
    </w:p>
    <w:p w14:paraId="43DED7E3" w14:textId="0FAB9237" w:rsidR="00C04135" w:rsidRPr="00C04135" w:rsidRDefault="00C04135" w:rsidP="00C04135">
      <w:pPr>
        <w:spacing w:line="276" w:lineRule="auto"/>
        <w:rPr>
          <w:rFonts w:eastAsia="Times New Roman" w:cs="Arial"/>
          <w:kern w:val="0"/>
          <w:lang w:val="fr-FR" w:eastAsia="fr-FR"/>
          <w14:ligatures w14:val="none"/>
        </w:rPr>
      </w:pPr>
      <w:r>
        <w:rPr>
          <w:rFonts w:eastAsia="Times New Roman" w:cs="Arial"/>
          <w:kern w:val="0"/>
          <w:lang w:val="fr-FR" w:eastAsia="fr-FR"/>
          <w14:ligatures w14:val="none"/>
        </w:rPr>
        <w:t xml:space="preserve">C : </w:t>
      </w:r>
      <w:r w:rsidRPr="00C04135">
        <w:rPr>
          <w:rFonts w:eastAsia="Times New Roman" w:cs="Arial"/>
          <w:kern w:val="0"/>
          <w:lang w:val="fr-FR" w:eastAsia="fr-FR"/>
          <w14:ligatures w14:val="none"/>
        </w:rPr>
        <w:t>Le Seigneur est mon ami,</w:t>
      </w:r>
    </w:p>
    <w:p w14:paraId="570CF974" w14:textId="45DFEC8E" w:rsidR="00C04135" w:rsidRPr="00C04135" w:rsidRDefault="00C04135" w:rsidP="00C04135">
      <w:pPr>
        <w:spacing w:line="276" w:lineRule="auto"/>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A : </w:t>
      </w:r>
      <w:r w:rsidRPr="00C04135">
        <w:rPr>
          <w:rFonts w:eastAsia="Times New Roman" w:cs="Arial"/>
          <w:kern w:val="0"/>
          <w:lang w:val="fr-FR" w:eastAsia="fr-FR"/>
          <w14:ligatures w14:val="none"/>
        </w:rPr>
        <w:t>Tu dresses devant moi une table, face à mes adversaires. </w:t>
      </w:r>
    </w:p>
    <w:p w14:paraId="27CAB6C0" w14:textId="51436687" w:rsidR="00C04135" w:rsidRPr="00C04135" w:rsidRDefault="00C04135" w:rsidP="00C04135">
      <w:pPr>
        <w:spacing w:line="276" w:lineRule="auto"/>
        <w:rPr>
          <w:rFonts w:eastAsia="Times New Roman" w:cs="Arial"/>
          <w:kern w:val="0"/>
          <w:lang w:val="fr-FR" w:eastAsia="fr-FR"/>
          <w14:ligatures w14:val="none"/>
        </w:rPr>
      </w:pPr>
      <w:r>
        <w:rPr>
          <w:rFonts w:eastAsia="Times New Roman" w:cs="Arial"/>
          <w:kern w:val="0"/>
          <w:lang w:val="fr-FR" w:eastAsia="fr-FR"/>
          <w14:ligatures w14:val="none"/>
        </w:rPr>
        <w:t xml:space="preserve">C : </w:t>
      </w:r>
      <w:r w:rsidRPr="00C04135">
        <w:rPr>
          <w:rFonts w:eastAsia="Times New Roman" w:cs="Arial"/>
          <w:kern w:val="0"/>
          <w:lang w:val="fr-FR" w:eastAsia="fr-FR"/>
          <w14:ligatures w14:val="none"/>
        </w:rPr>
        <w:t>Le Seigneur est ma victoire,</w:t>
      </w:r>
    </w:p>
    <w:p w14:paraId="26D1B4E6" w14:textId="69714D6C" w:rsidR="00C04135" w:rsidRPr="00C04135" w:rsidRDefault="00C04135" w:rsidP="00C04135">
      <w:pPr>
        <w:spacing w:line="276" w:lineRule="auto"/>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A : </w:t>
      </w:r>
      <w:r w:rsidRPr="00C04135">
        <w:rPr>
          <w:rFonts w:eastAsia="Times New Roman" w:cs="Arial"/>
          <w:kern w:val="0"/>
          <w:lang w:val="fr-FR" w:eastAsia="fr-FR"/>
          <w14:ligatures w14:val="none"/>
        </w:rPr>
        <w:t>Tu parfumes d’huile ma tête, et ma coupe déborde. </w:t>
      </w:r>
    </w:p>
    <w:p w14:paraId="5615AA87" w14:textId="03E989CB" w:rsidR="00C04135" w:rsidRPr="00C04135" w:rsidRDefault="00C04135" w:rsidP="00C04135">
      <w:pPr>
        <w:spacing w:line="276" w:lineRule="auto"/>
        <w:rPr>
          <w:rFonts w:eastAsia="Times New Roman" w:cs="Arial"/>
          <w:kern w:val="0"/>
          <w:lang w:val="fr-FR" w:eastAsia="fr-FR"/>
          <w14:ligatures w14:val="none"/>
        </w:rPr>
      </w:pPr>
      <w:r>
        <w:rPr>
          <w:rFonts w:eastAsia="Times New Roman" w:cs="Arial"/>
          <w:kern w:val="0"/>
          <w:lang w:val="fr-FR" w:eastAsia="fr-FR"/>
          <w14:ligatures w14:val="none"/>
        </w:rPr>
        <w:t xml:space="preserve">C : </w:t>
      </w:r>
      <w:r w:rsidRPr="00C04135">
        <w:rPr>
          <w:rFonts w:eastAsia="Times New Roman" w:cs="Arial"/>
          <w:kern w:val="0"/>
          <w:lang w:val="fr-FR" w:eastAsia="fr-FR"/>
          <w14:ligatures w14:val="none"/>
        </w:rPr>
        <w:t>Le Seigneur est mon allégresse,</w:t>
      </w:r>
    </w:p>
    <w:p w14:paraId="183BE81E" w14:textId="4AE87A48" w:rsidR="00C04135" w:rsidRPr="00C04135" w:rsidRDefault="00C04135" w:rsidP="00C04135">
      <w:pPr>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A : </w:t>
      </w:r>
      <w:r w:rsidRPr="00C04135">
        <w:rPr>
          <w:rFonts w:eastAsia="Times New Roman" w:cs="Arial"/>
          <w:kern w:val="0"/>
          <w:lang w:val="fr-FR" w:eastAsia="fr-FR"/>
          <w14:ligatures w14:val="none"/>
        </w:rPr>
        <w:t>Oui, le bonheur et la grâce m’accompagneront</w:t>
      </w:r>
    </w:p>
    <w:p w14:paraId="4D449007" w14:textId="0C1FB3A4" w:rsidR="00C04135" w:rsidRPr="00C04135" w:rsidRDefault="00C04135" w:rsidP="00C04135">
      <w:pPr>
        <w:spacing w:line="276" w:lineRule="auto"/>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      </w:t>
      </w:r>
      <w:proofErr w:type="gramStart"/>
      <w:r w:rsidRPr="00C04135">
        <w:rPr>
          <w:rFonts w:eastAsia="Times New Roman" w:cs="Arial"/>
          <w:kern w:val="0"/>
          <w:lang w:val="fr-FR" w:eastAsia="fr-FR"/>
          <w14:ligatures w14:val="none"/>
        </w:rPr>
        <w:t>tous</w:t>
      </w:r>
      <w:proofErr w:type="gramEnd"/>
      <w:r w:rsidRPr="00C04135">
        <w:rPr>
          <w:rFonts w:eastAsia="Times New Roman" w:cs="Arial"/>
          <w:kern w:val="0"/>
          <w:lang w:val="fr-FR" w:eastAsia="fr-FR"/>
          <w14:ligatures w14:val="none"/>
        </w:rPr>
        <w:t xml:space="preserve"> les jours de ma vie. </w:t>
      </w:r>
    </w:p>
    <w:p w14:paraId="5A56412C" w14:textId="4E6D7A30" w:rsidR="00C04135" w:rsidRPr="00C04135" w:rsidRDefault="00C04135" w:rsidP="00C04135">
      <w:pPr>
        <w:spacing w:line="276" w:lineRule="auto"/>
        <w:rPr>
          <w:rFonts w:eastAsia="Times New Roman" w:cs="Arial"/>
          <w:kern w:val="0"/>
          <w:lang w:val="fr-FR" w:eastAsia="fr-FR"/>
          <w14:ligatures w14:val="none"/>
        </w:rPr>
      </w:pPr>
      <w:r>
        <w:rPr>
          <w:rFonts w:eastAsia="Times New Roman" w:cs="Arial"/>
          <w:kern w:val="0"/>
          <w:lang w:val="fr-FR" w:eastAsia="fr-FR"/>
          <w14:ligatures w14:val="none"/>
        </w:rPr>
        <w:t xml:space="preserve">C : </w:t>
      </w:r>
      <w:r w:rsidRPr="00C04135">
        <w:rPr>
          <w:rFonts w:eastAsia="Times New Roman" w:cs="Arial"/>
          <w:kern w:val="0"/>
          <w:lang w:val="fr-FR" w:eastAsia="fr-FR"/>
          <w14:ligatures w14:val="none"/>
        </w:rPr>
        <w:t>Le Seigneur est mon espérance,</w:t>
      </w:r>
    </w:p>
    <w:p w14:paraId="3A0F0CA7" w14:textId="391BB0FE" w:rsidR="00C04135" w:rsidRPr="00C04135" w:rsidRDefault="00C04135" w:rsidP="00C04135">
      <w:pPr>
        <w:spacing w:line="276" w:lineRule="auto"/>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A : </w:t>
      </w:r>
      <w:r w:rsidRPr="00C04135">
        <w:rPr>
          <w:rFonts w:eastAsia="Times New Roman" w:cs="Arial"/>
          <w:kern w:val="0"/>
          <w:lang w:val="fr-FR" w:eastAsia="fr-FR"/>
          <w14:ligatures w14:val="none"/>
        </w:rPr>
        <w:t>Seigneur, je reviendrai dans ta maison</w:t>
      </w:r>
    </w:p>
    <w:p w14:paraId="6E652A12" w14:textId="59C1C6E4" w:rsidR="00C04135" w:rsidRPr="00C04135" w:rsidRDefault="00C04135" w:rsidP="00C04135">
      <w:pPr>
        <w:ind w:firstLine="708"/>
        <w:rPr>
          <w:rFonts w:eastAsia="Times New Roman" w:cs="Arial"/>
          <w:kern w:val="0"/>
          <w:lang w:val="fr-FR" w:eastAsia="fr-FR"/>
          <w14:ligatures w14:val="none"/>
        </w:rPr>
      </w:pPr>
      <w:r>
        <w:rPr>
          <w:rFonts w:eastAsia="Times New Roman" w:cs="Arial"/>
          <w:kern w:val="0"/>
          <w:lang w:val="fr-FR" w:eastAsia="fr-FR"/>
          <w14:ligatures w14:val="none"/>
        </w:rPr>
        <w:t xml:space="preserve">      </w:t>
      </w:r>
      <w:proofErr w:type="gramStart"/>
      <w:r w:rsidRPr="00C04135">
        <w:rPr>
          <w:rFonts w:eastAsia="Times New Roman" w:cs="Arial"/>
          <w:kern w:val="0"/>
          <w:lang w:val="fr-FR" w:eastAsia="fr-FR"/>
          <w14:ligatures w14:val="none"/>
        </w:rPr>
        <w:t>aussi</w:t>
      </w:r>
      <w:proofErr w:type="gramEnd"/>
      <w:r w:rsidRPr="00C04135">
        <w:rPr>
          <w:rFonts w:eastAsia="Times New Roman" w:cs="Arial"/>
          <w:kern w:val="0"/>
          <w:lang w:val="fr-FR" w:eastAsia="fr-FR"/>
          <w14:ligatures w14:val="none"/>
        </w:rPr>
        <w:t xml:space="preserve"> longtemps que je vivrai.</w:t>
      </w:r>
    </w:p>
    <w:p w14:paraId="03CF8C74" w14:textId="77777777" w:rsidR="00C04135" w:rsidRDefault="00C04135" w:rsidP="002070EF">
      <w:pPr>
        <w:jc w:val="both"/>
        <w:rPr>
          <w:lang w:val="fr-FR"/>
        </w:rPr>
      </w:pPr>
    </w:p>
    <w:p w14:paraId="17143976" w14:textId="77777777" w:rsidR="00EB32F0" w:rsidRPr="00C04135" w:rsidRDefault="00EB32F0" w:rsidP="002070EF">
      <w:pPr>
        <w:jc w:val="both"/>
        <w:rPr>
          <w:lang w:val="fr-FR"/>
        </w:rPr>
      </w:pPr>
    </w:p>
    <w:p w14:paraId="7D907067" w14:textId="0E200B0B" w:rsidR="00B845B8" w:rsidRPr="00EB32F0" w:rsidRDefault="00EB32F0" w:rsidP="002070EF">
      <w:pPr>
        <w:jc w:val="both"/>
        <w:rPr>
          <w:b/>
          <w:bCs/>
          <w:sz w:val="28"/>
          <w:szCs w:val="28"/>
        </w:rPr>
      </w:pPr>
      <w:r w:rsidRPr="00EB32F0">
        <w:rPr>
          <w:b/>
          <w:bCs/>
          <w:sz w:val="28"/>
          <w:szCs w:val="28"/>
        </w:rPr>
        <w:t>Conclusion</w:t>
      </w:r>
    </w:p>
    <w:p w14:paraId="07A18B4D" w14:textId="77777777" w:rsidR="00EB32F0" w:rsidRDefault="00EB32F0" w:rsidP="002070EF">
      <w:pPr>
        <w:jc w:val="both"/>
      </w:pPr>
    </w:p>
    <w:p w14:paraId="38190394" w14:textId="55008B6D" w:rsidR="00B845B8" w:rsidRDefault="00EB32F0" w:rsidP="002070EF">
      <w:pPr>
        <w:jc w:val="both"/>
      </w:pPr>
      <w:r w:rsidRPr="003632FE">
        <w:rPr>
          <w:highlight w:val="yellow"/>
        </w:rPr>
        <w:t>A construire</w:t>
      </w:r>
      <w:r w:rsidR="003632FE" w:rsidRPr="003632FE">
        <w:rPr>
          <w:highlight w:val="yellow"/>
        </w:rPr>
        <w:t>….</w:t>
      </w:r>
    </w:p>
    <w:p w14:paraId="66079CEA" w14:textId="5F5471F5" w:rsidR="00B845B8" w:rsidRDefault="00EB32F0" w:rsidP="002070EF">
      <w:pPr>
        <w:jc w:val="both"/>
      </w:pPr>
      <w:r>
        <w:rPr>
          <w:noProof/>
        </w:rPr>
        <w:drawing>
          <wp:inline distT="0" distB="0" distL="0" distR="0" wp14:anchorId="3114D97A" wp14:editId="6CB7C14F">
            <wp:extent cx="1828800" cy="2503805"/>
            <wp:effectExtent l="0" t="0" r="0" b="0"/>
            <wp:docPr id="2024930766" name="Image 3" descr="Les Colombes de Benn - La Paix maintenant - Diocèse de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Colombes de Benn - La Paix maintenant - Diocèse de Par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503805"/>
                    </a:xfrm>
                    <a:prstGeom prst="rect">
                      <a:avLst/>
                    </a:prstGeom>
                    <a:noFill/>
                    <a:ln>
                      <a:noFill/>
                    </a:ln>
                  </pic:spPr>
                </pic:pic>
              </a:graphicData>
            </a:graphic>
          </wp:inline>
        </w:drawing>
      </w:r>
      <w:r>
        <w:t xml:space="preserve">   La paix et la justice s’embrassent</w:t>
      </w:r>
    </w:p>
    <w:p w14:paraId="11C69FC5" w14:textId="3488BCE8" w:rsidR="00107719" w:rsidRDefault="00B845B8" w:rsidP="002070EF">
      <w:pPr>
        <w:jc w:val="both"/>
      </w:pPr>
      <w:r>
        <w:t xml:space="preserve"> </w:t>
      </w:r>
      <w:r w:rsidR="00CE66B7">
        <w:t xml:space="preserve">Dans ton temple je médite sur toi – </w:t>
      </w:r>
      <w:proofErr w:type="spellStart"/>
      <w:r w:rsidR="00CE66B7">
        <w:t>Elisheva</w:t>
      </w:r>
      <w:proofErr w:type="spellEnd"/>
      <w:r w:rsidR="00CE66B7">
        <w:t xml:space="preserve"> </w:t>
      </w:r>
      <w:proofErr w:type="spellStart"/>
      <w:r w:rsidR="00CE66B7">
        <w:t>shomron</w:t>
      </w:r>
      <w:proofErr w:type="spellEnd"/>
    </w:p>
    <w:p w14:paraId="41528E9C" w14:textId="77777777" w:rsidR="00261C92" w:rsidRDefault="00261C92" w:rsidP="00261C92">
      <w:pPr>
        <w:ind w:firstLine="284"/>
        <w:jc w:val="both"/>
      </w:pPr>
    </w:p>
    <w:sectPr w:rsidR="00261C92" w:rsidSect="0010771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BE741" w14:textId="77777777" w:rsidR="004D5892" w:rsidRDefault="004D5892" w:rsidP="00354BA7">
      <w:r>
        <w:separator/>
      </w:r>
    </w:p>
  </w:endnote>
  <w:endnote w:type="continuationSeparator" w:id="0">
    <w:p w14:paraId="003E71E6" w14:textId="77777777" w:rsidR="004D5892" w:rsidRDefault="004D5892" w:rsidP="0035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56464" w14:textId="77777777" w:rsidR="004D5892" w:rsidRDefault="004D5892" w:rsidP="00354BA7">
      <w:r>
        <w:separator/>
      </w:r>
    </w:p>
  </w:footnote>
  <w:footnote w:type="continuationSeparator" w:id="0">
    <w:p w14:paraId="6BB2ADA4" w14:textId="77777777" w:rsidR="004D5892" w:rsidRDefault="004D5892" w:rsidP="00354BA7">
      <w:r>
        <w:continuationSeparator/>
      </w:r>
    </w:p>
  </w:footnote>
  <w:footnote w:id="1">
    <w:p w14:paraId="71280993" w14:textId="191923BA" w:rsidR="00354BA7" w:rsidRDefault="00354BA7">
      <w:pPr>
        <w:pStyle w:val="Funotentext"/>
      </w:pPr>
      <w:r>
        <w:rPr>
          <w:rStyle w:val="Funotenzeichen"/>
        </w:rPr>
        <w:footnoteRef/>
      </w:r>
      <w:r>
        <w:t xml:space="preserve"> Un projet proposé par David Bouillon en lien avec le ministère </w:t>
      </w:r>
      <w:proofErr w:type="spellStart"/>
      <w:r>
        <w:t>Guesher</w:t>
      </w:r>
      <w:proofErr w:type="spellEnd"/>
      <w:r>
        <w:t xml:space="preserve"> de la communauté de Saint-Loup. </w:t>
      </w:r>
      <w:hyperlink r:id="rId1" w:history="1">
        <w:r w:rsidRPr="00A612DE">
          <w:rPr>
            <w:rStyle w:val="Hyperlink"/>
          </w:rPr>
          <w:t>https://www.saint-loup.ch/offres-sejours/seminaires-et-retraites/guesher/</w:t>
        </w:r>
      </w:hyperlink>
      <w:r>
        <w:t xml:space="preserve"> </w:t>
      </w:r>
    </w:p>
  </w:footnote>
  <w:footnote w:id="2">
    <w:p w14:paraId="263159D7" w14:textId="73DD0F58" w:rsidR="009E3DEB" w:rsidRDefault="009E3DEB">
      <w:pPr>
        <w:pStyle w:val="Funotentext"/>
      </w:pPr>
      <w:r>
        <w:rPr>
          <w:rStyle w:val="Funotenzeichen"/>
        </w:rPr>
        <w:footnoteRef/>
      </w:r>
      <w:r>
        <w:t xml:space="preserve"> </w:t>
      </w:r>
      <w:r w:rsidRPr="009E3DEB">
        <w:rPr>
          <w:i/>
          <w:iCs/>
        </w:rPr>
        <w:t>Les Psaumes traduits et présentés</w:t>
      </w:r>
      <w:r>
        <w:t>,</w:t>
      </w:r>
      <w:r w:rsidRPr="009E3DEB">
        <w:t xml:space="preserve"> Paris</w:t>
      </w:r>
      <w:r>
        <w:t>,</w:t>
      </w:r>
      <w:r w:rsidRPr="009E3DEB">
        <w:t xml:space="preserve"> Presses universitaires de France (PUF), 1956</w:t>
      </w:r>
      <w:r>
        <w:t>, p. 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C4"/>
    <w:rsid w:val="00023266"/>
    <w:rsid w:val="00030AFD"/>
    <w:rsid w:val="000436ED"/>
    <w:rsid w:val="000851F6"/>
    <w:rsid w:val="000F5F2B"/>
    <w:rsid w:val="00107719"/>
    <w:rsid w:val="00121164"/>
    <w:rsid w:val="00166EC4"/>
    <w:rsid w:val="00193534"/>
    <w:rsid w:val="001D265D"/>
    <w:rsid w:val="001D5EA5"/>
    <w:rsid w:val="001E22D8"/>
    <w:rsid w:val="001F0C9D"/>
    <w:rsid w:val="002070EF"/>
    <w:rsid w:val="00211A6E"/>
    <w:rsid w:val="00261C92"/>
    <w:rsid w:val="00286648"/>
    <w:rsid w:val="002D7100"/>
    <w:rsid w:val="002E674D"/>
    <w:rsid w:val="00354BA7"/>
    <w:rsid w:val="00356133"/>
    <w:rsid w:val="0036067E"/>
    <w:rsid w:val="003632FE"/>
    <w:rsid w:val="00375841"/>
    <w:rsid w:val="003844A7"/>
    <w:rsid w:val="003C28A1"/>
    <w:rsid w:val="0040045C"/>
    <w:rsid w:val="00410877"/>
    <w:rsid w:val="004D5892"/>
    <w:rsid w:val="004E60D7"/>
    <w:rsid w:val="004F1648"/>
    <w:rsid w:val="00501345"/>
    <w:rsid w:val="0052174A"/>
    <w:rsid w:val="00525150"/>
    <w:rsid w:val="005A1701"/>
    <w:rsid w:val="005C3DA4"/>
    <w:rsid w:val="00603C30"/>
    <w:rsid w:val="00613446"/>
    <w:rsid w:val="006556E8"/>
    <w:rsid w:val="00704524"/>
    <w:rsid w:val="007235DE"/>
    <w:rsid w:val="007A0598"/>
    <w:rsid w:val="007C36A2"/>
    <w:rsid w:val="00834019"/>
    <w:rsid w:val="00840AC0"/>
    <w:rsid w:val="00870050"/>
    <w:rsid w:val="008A5B5A"/>
    <w:rsid w:val="008C2131"/>
    <w:rsid w:val="00903BB9"/>
    <w:rsid w:val="00904612"/>
    <w:rsid w:val="00945458"/>
    <w:rsid w:val="009A04F3"/>
    <w:rsid w:val="009E3DEB"/>
    <w:rsid w:val="009F3C90"/>
    <w:rsid w:val="00A40684"/>
    <w:rsid w:val="00A4304D"/>
    <w:rsid w:val="00A626C5"/>
    <w:rsid w:val="00A67E40"/>
    <w:rsid w:val="00A92D05"/>
    <w:rsid w:val="00A954C6"/>
    <w:rsid w:val="00AA5643"/>
    <w:rsid w:val="00AF194C"/>
    <w:rsid w:val="00AF1E2C"/>
    <w:rsid w:val="00B55219"/>
    <w:rsid w:val="00B845B8"/>
    <w:rsid w:val="00C04135"/>
    <w:rsid w:val="00C140B4"/>
    <w:rsid w:val="00C5408F"/>
    <w:rsid w:val="00CB18C8"/>
    <w:rsid w:val="00CB1BEB"/>
    <w:rsid w:val="00CE66B7"/>
    <w:rsid w:val="00D05407"/>
    <w:rsid w:val="00D707DA"/>
    <w:rsid w:val="00D87455"/>
    <w:rsid w:val="00E02159"/>
    <w:rsid w:val="00E21ABC"/>
    <w:rsid w:val="00E613DB"/>
    <w:rsid w:val="00E651C7"/>
    <w:rsid w:val="00E8510C"/>
    <w:rsid w:val="00E9087D"/>
    <w:rsid w:val="00EB32F0"/>
    <w:rsid w:val="00ED5F94"/>
    <w:rsid w:val="00EF45CC"/>
    <w:rsid w:val="00F30131"/>
    <w:rsid w:val="00F3375A"/>
    <w:rsid w:val="00F63433"/>
    <w:rsid w:val="00F66414"/>
    <w:rsid w:val="00F73B5C"/>
    <w:rsid w:val="00FA49A7"/>
    <w:rsid w:val="00FF2E8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0787"/>
  <w15:chartTrackingRefBased/>
  <w15:docId w15:val="{8D6349AD-D35F-401E-A86F-657BACB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6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6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6E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6E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6EC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6EC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6EC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66EC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6EC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6E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6E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6EC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6EC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6EC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66EC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6EC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66EC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6EC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66EC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6E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6E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6EC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66EC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66EC4"/>
    <w:rPr>
      <w:i/>
      <w:iCs/>
      <w:color w:val="404040" w:themeColor="text1" w:themeTint="BF"/>
    </w:rPr>
  </w:style>
  <w:style w:type="paragraph" w:styleId="Listenabsatz">
    <w:name w:val="List Paragraph"/>
    <w:basedOn w:val="Standard"/>
    <w:uiPriority w:val="34"/>
    <w:qFormat/>
    <w:rsid w:val="00166EC4"/>
    <w:pPr>
      <w:ind w:left="720"/>
      <w:contextualSpacing/>
    </w:pPr>
  </w:style>
  <w:style w:type="character" w:styleId="IntensiveHervorhebung">
    <w:name w:val="Intense Emphasis"/>
    <w:basedOn w:val="Absatz-Standardschriftart"/>
    <w:uiPriority w:val="21"/>
    <w:qFormat/>
    <w:rsid w:val="00166EC4"/>
    <w:rPr>
      <w:i/>
      <w:iCs/>
      <w:color w:val="0F4761" w:themeColor="accent1" w:themeShade="BF"/>
    </w:rPr>
  </w:style>
  <w:style w:type="paragraph" w:styleId="IntensivesZitat">
    <w:name w:val="Intense Quote"/>
    <w:basedOn w:val="Standard"/>
    <w:next w:val="Standard"/>
    <w:link w:val="IntensivesZitatZchn"/>
    <w:uiPriority w:val="30"/>
    <w:qFormat/>
    <w:rsid w:val="00166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6EC4"/>
    <w:rPr>
      <w:i/>
      <w:iCs/>
      <w:color w:val="0F4761" w:themeColor="accent1" w:themeShade="BF"/>
    </w:rPr>
  </w:style>
  <w:style w:type="character" w:styleId="IntensiverVerweis">
    <w:name w:val="Intense Reference"/>
    <w:basedOn w:val="Absatz-Standardschriftart"/>
    <w:uiPriority w:val="32"/>
    <w:qFormat/>
    <w:rsid w:val="00166EC4"/>
    <w:rPr>
      <w:b/>
      <w:bCs/>
      <w:smallCaps/>
      <w:color w:val="0F4761" w:themeColor="accent1" w:themeShade="BF"/>
      <w:spacing w:val="5"/>
    </w:rPr>
  </w:style>
  <w:style w:type="paragraph" w:styleId="Funotentext">
    <w:name w:val="footnote text"/>
    <w:basedOn w:val="Standard"/>
    <w:link w:val="FunotentextZchn"/>
    <w:uiPriority w:val="99"/>
    <w:semiHidden/>
    <w:unhideWhenUsed/>
    <w:rsid w:val="00354BA7"/>
    <w:rPr>
      <w:sz w:val="20"/>
      <w:szCs w:val="20"/>
    </w:rPr>
  </w:style>
  <w:style w:type="character" w:customStyle="1" w:styleId="FunotentextZchn">
    <w:name w:val="Fußnotentext Zchn"/>
    <w:basedOn w:val="Absatz-Standardschriftart"/>
    <w:link w:val="Funotentext"/>
    <w:uiPriority w:val="99"/>
    <w:semiHidden/>
    <w:rsid w:val="00354BA7"/>
    <w:rPr>
      <w:sz w:val="20"/>
      <w:szCs w:val="20"/>
    </w:rPr>
  </w:style>
  <w:style w:type="character" w:styleId="Funotenzeichen">
    <w:name w:val="footnote reference"/>
    <w:basedOn w:val="Absatz-Standardschriftart"/>
    <w:uiPriority w:val="99"/>
    <w:semiHidden/>
    <w:unhideWhenUsed/>
    <w:rsid w:val="00354BA7"/>
    <w:rPr>
      <w:vertAlign w:val="superscript"/>
    </w:rPr>
  </w:style>
  <w:style w:type="character" w:styleId="Hyperlink">
    <w:name w:val="Hyperlink"/>
    <w:basedOn w:val="Absatz-Standardschriftart"/>
    <w:uiPriority w:val="99"/>
    <w:unhideWhenUsed/>
    <w:rsid w:val="00354BA7"/>
    <w:rPr>
      <w:color w:val="467886" w:themeColor="hyperlink"/>
      <w:u w:val="single"/>
    </w:rPr>
  </w:style>
  <w:style w:type="character" w:styleId="NichtaufgelsteErwhnung">
    <w:name w:val="Unresolved Mention"/>
    <w:basedOn w:val="Absatz-Standardschriftart"/>
    <w:uiPriority w:val="99"/>
    <w:semiHidden/>
    <w:unhideWhenUsed/>
    <w:rsid w:val="00354BA7"/>
    <w:rPr>
      <w:color w:val="605E5C"/>
      <w:shd w:val="clear" w:color="auto" w:fill="E1DFDD"/>
    </w:rPr>
  </w:style>
  <w:style w:type="table" w:styleId="Tabellenraster">
    <w:name w:val="Table Grid"/>
    <w:basedOn w:val="NormaleTabelle"/>
    <w:uiPriority w:val="39"/>
    <w:rsid w:val="004E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saint-loup.ch/offres-sejours/seminaires-et-retraites/guesh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8532-563C-43D9-9388-31E26C00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2494</Words>
  <Characters>15715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Bouillon</dc:creator>
  <cp:keywords/>
  <dc:description/>
  <cp:lastModifiedBy>Markus Neurohr</cp:lastModifiedBy>
  <cp:revision>12</cp:revision>
  <dcterms:created xsi:type="dcterms:W3CDTF">2024-08-21T19:56:00Z</dcterms:created>
  <dcterms:modified xsi:type="dcterms:W3CDTF">2024-09-09T07:37:00Z</dcterms:modified>
</cp:coreProperties>
</file>